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8E" w:rsidRPr="00D344C2" w:rsidRDefault="00B60E8E" w:rsidP="00B60E8E">
      <w:pPr>
        <w:spacing w:line="240" w:lineRule="auto"/>
        <w:jc w:val="center"/>
        <w:rPr>
          <w:rFonts w:cs="Times New Roman"/>
        </w:rPr>
      </w:pPr>
      <w:r w:rsidRPr="00D344C2">
        <w:rPr>
          <w:rFonts w:cs="Times New Roman"/>
        </w:rPr>
        <w:t>«Институт международных социально-гуманитарных связей»</w:t>
      </w:r>
    </w:p>
    <w:p w:rsidR="00B60E8E" w:rsidRPr="00D344C2" w:rsidRDefault="00B60E8E" w:rsidP="00B60E8E">
      <w:pPr>
        <w:spacing w:line="240" w:lineRule="auto"/>
        <w:jc w:val="center"/>
        <w:rPr>
          <w:rFonts w:cs="Times New Roman"/>
        </w:rPr>
      </w:pPr>
      <w:r w:rsidRPr="00D344C2">
        <w:rPr>
          <w:rFonts w:cs="Times New Roman"/>
        </w:rPr>
        <w:t>(ИМСГС)</w:t>
      </w:r>
    </w:p>
    <w:p w:rsidR="00B60E8E" w:rsidRPr="00D344C2" w:rsidRDefault="00B60E8E" w:rsidP="00B60E8E">
      <w:pPr>
        <w:spacing w:line="240" w:lineRule="auto"/>
        <w:jc w:val="center"/>
        <w:rPr>
          <w:rFonts w:cs="Times New Roman"/>
        </w:rPr>
      </w:pPr>
    </w:p>
    <w:p w:rsidR="00B60E8E" w:rsidRPr="00D344C2" w:rsidRDefault="00B60E8E" w:rsidP="00B60E8E">
      <w:pPr>
        <w:spacing w:line="240" w:lineRule="auto"/>
        <w:jc w:val="center"/>
        <w:rPr>
          <w:rFonts w:cs="Times New Roman"/>
        </w:rPr>
      </w:pPr>
      <w:r w:rsidRPr="00D344C2">
        <w:rPr>
          <w:rFonts w:cs="Times New Roman"/>
        </w:rPr>
        <w:t>ТЕХНИЧЕСКОЕ ЗАДАНИЕ. КУРСЫ ПОВЫШЕНИЯ КВАЛИФИКАЦИИ ДЛЯ ПЕДАГОГОВ, 72 ЧАСА</w:t>
      </w:r>
      <w:r w:rsidR="00D344C2" w:rsidRPr="00D344C2">
        <w:rPr>
          <w:rFonts w:cs="Times New Roman"/>
        </w:rPr>
        <w:t>, СТОИМОСТЬ 2500 РУБ.</w:t>
      </w:r>
    </w:p>
    <w:p w:rsidR="00B60E8E" w:rsidRPr="00D344C2" w:rsidRDefault="00B60E8E" w:rsidP="00B60E8E">
      <w:pPr>
        <w:spacing w:line="240" w:lineRule="auto"/>
        <w:jc w:val="center"/>
        <w:rPr>
          <w:rFonts w:cs="Times New Roman"/>
        </w:rPr>
      </w:pPr>
      <w:r w:rsidRPr="00D344C2">
        <w:rPr>
          <w:rFonts w:cs="Times New Roman"/>
        </w:rPr>
        <w:t>НАЗВАНИЕ КУРСА:</w:t>
      </w:r>
    </w:p>
    <w:p w:rsidR="00B60E8E" w:rsidRPr="00D344C2" w:rsidRDefault="00D344C2" w:rsidP="00751D79">
      <w:pPr>
        <w:spacing w:line="240" w:lineRule="auto"/>
        <w:jc w:val="center"/>
        <w:rPr>
          <w:rFonts w:cs="Times New Roman"/>
          <w:b/>
        </w:rPr>
      </w:pPr>
      <w:r w:rsidRPr="00D344C2">
        <w:rPr>
          <w:rFonts w:cs="Times New Roman"/>
          <w:b/>
        </w:rPr>
        <w:t>«ПЕДАГОГ ДОПОЛНИТЕЛЬНОГО ОБРАЗОВАНИЯ: СОВРЕМЕННЫЕ ПОДХОДЫ К ПРОФЕССИОНАЛЬНОЙ ДЕЯТЕЛЬНОСТИ»</w:t>
      </w:r>
    </w:p>
    <w:p w:rsidR="003F4017" w:rsidRPr="00600CAF" w:rsidRDefault="003F4017" w:rsidP="003F4017">
      <w:pPr>
        <w:pStyle w:val="ad"/>
        <w:shd w:val="clear" w:color="auto" w:fill="FFFFFF"/>
        <w:spacing w:line="285" w:lineRule="atLeast"/>
        <w:ind w:firstLine="708"/>
        <w:jc w:val="both"/>
        <w:rPr>
          <w:sz w:val="28"/>
          <w:szCs w:val="28"/>
        </w:rPr>
      </w:pPr>
      <w:r w:rsidRPr="00600CAF">
        <w:rPr>
          <w:b/>
          <w:sz w:val="28"/>
          <w:szCs w:val="28"/>
        </w:rPr>
        <w:t>Научный руководитель курсов</w:t>
      </w:r>
      <w:r w:rsidRPr="00600CAF">
        <w:rPr>
          <w:sz w:val="28"/>
          <w:szCs w:val="28"/>
        </w:rPr>
        <w:t xml:space="preserve"> -  доктор философских наук, профессор, академик Российской академии естественных наук, заслуженный профессор Московского городского педагогического университета, консультант  Российской Академии народного хозяйства и Государственной службы при Президенте РФ, Лауреат Премии Правительства РФ в области образования   Пищулин Николай Петрович (г. Москва).</w:t>
      </w:r>
    </w:p>
    <w:p w:rsidR="00D344C2" w:rsidRPr="00D344C2" w:rsidRDefault="00D344C2" w:rsidP="00D344C2">
      <w:pPr>
        <w:spacing w:line="240" w:lineRule="auto"/>
        <w:ind w:firstLine="708"/>
        <w:jc w:val="both"/>
        <w:rPr>
          <w:rFonts w:cs="Times New Roman"/>
        </w:rPr>
      </w:pPr>
      <w:bookmarkStart w:id="0" w:name="_GoBack"/>
      <w:bookmarkEnd w:id="0"/>
      <w:r w:rsidRPr="00D344C2">
        <w:rPr>
          <w:rFonts w:cs="Times New Roman"/>
          <w:b/>
        </w:rPr>
        <w:t>Овладение новыми профессиональными компетенциями по результатам освоения программы курсов</w:t>
      </w:r>
      <w:r w:rsidRPr="00D344C2">
        <w:rPr>
          <w:rFonts w:cs="Times New Roman"/>
        </w:rPr>
        <w:t>: технологии дополнительного образования; организационно-правовое обеспечение деятельности; содержания и методики деятельности педагога дополнительного образования; социально-педагогическая работа в организациях дополнительного образования; психолого-педагогическая диагностика; методология дополнительного образования.</w:t>
      </w:r>
    </w:p>
    <w:p w:rsidR="00B60E8E" w:rsidRPr="00D344C2" w:rsidRDefault="00B60E8E" w:rsidP="00D344C2">
      <w:pPr>
        <w:pStyle w:val="ad"/>
        <w:shd w:val="clear" w:color="auto" w:fill="FFFFFF"/>
        <w:spacing w:line="285" w:lineRule="atLeast"/>
        <w:ind w:firstLine="708"/>
        <w:jc w:val="both"/>
        <w:rPr>
          <w:sz w:val="28"/>
          <w:szCs w:val="28"/>
        </w:rPr>
      </w:pPr>
      <w:proofErr w:type="gramStart"/>
      <w:r w:rsidRPr="00D344C2">
        <w:rPr>
          <w:b/>
          <w:spacing w:val="-1"/>
          <w:sz w:val="28"/>
          <w:szCs w:val="28"/>
        </w:rPr>
        <w:t>Цель</w:t>
      </w:r>
      <w:r w:rsidRPr="00D344C2">
        <w:rPr>
          <w:spacing w:val="-1"/>
          <w:sz w:val="28"/>
          <w:szCs w:val="28"/>
        </w:rPr>
        <w:t xml:space="preserve">: </w:t>
      </w:r>
      <w:r w:rsidRPr="00D344C2">
        <w:rPr>
          <w:sz w:val="28"/>
          <w:szCs w:val="28"/>
        </w:rPr>
        <w:t xml:space="preserve">получение слушателями основных навыков педагогического мастерства в области дополнительного образования: создание развивающей </w:t>
      </w:r>
      <w:r w:rsidRPr="00D344C2">
        <w:rPr>
          <w:sz w:val="28"/>
          <w:szCs w:val="28"/>
        </w:rPr>
        <w:lastRenderedPageBreak/>
        <w:t xml:space="preserve">среды для ребенка; внедрение культуры общения, сплочение детского коллектива, умение ребенка трудиться в детском коллективе; создание комбинированной образовательной траектории всестороннего развития потенциала ребенка; обеспечение охраны жизни и здоровья ребенка в детском коллективе; </w:t>
      </w:r>
      <w:proofErr w:type="spellStart"/>
      <w:r w:rsidRPr="00D344C2">
        <w:rPr>
          <w:sz w:val="28"/>
          <w:szCs w:val="28"/>
        </w:rPr>
        <w:t>эстетизация</w:t>
      </w:r>
      <w:proofErr w:type="spellEnd"/>
      <w:r w:rsidRPr="00D344C2">
        <w:rPr>
          <w:sz w:val="28"/>
          <w:szCs w:val="28"/>
        </w:rPr>
        <w:t xml:space="preserve"> среды обитания ребенка; адаптация ребенка к современным условиям жизни;</w:t>
      </w:r>
      <w:proofErr w:type="gramEnd"/>
      <w:r w:rsidRPr="00D344C2">
        <w:rPr>
          <w:sz w:val="28"/>
          <w:szCs w:val="28"/>
        </w:rPr>
        <w:t xml:space="preserve"> объяснение детям таких понятий, как гражданственность, национальное самосознание, патриотизм; пропаганда здорового образа жизни; социальная защита ребенка, гражданское воспитание; воспитание и развитие в ребенке организаторских навыков, самостоятельности, инициативности; профессиональная ориентация школьников, ознакомление с миром профессий, социальная адаптация обучающихся.</w:t>
      </w:r>
    </w:p>
    <w:p w:rsidR="00B60E8E" w:rsidRPr="00D344C2" w:rsidRDefault="00B60E8E" w:rsidP="00B60E8E">
      <w:pPr>
        <w:spacing w:line="240" w:lineRule="auto"/>
        <w:jc w:val="both"/>
        <w:rPr>
          <w:rFonts w:cs="Times New Roman"/>
          <w:spacing w:val="-1"/>
        </w:rPr>
      </w:pPr>
    </w:p>
    <w:p w:rsidR="00B60E8E" w:rsidRPr="00D344C2" w:rsidRDefault="00B60E8E" w:rsidP="00B60E8E">
      <w:pPr>
        <w:spacing w:line="240" w:lineRule="auto"/>
        <w:jc w:val="both"/>
        <w:rPr>
          <w:rFonts w:cs="Times New Roman"/>
          <w:spacing w:val="-1"/>
        </w:rPr>
      </w:pPr>
      <w:r w:rsidRPr="00D344C2">
        <w:rPr>
          <w:rFonts w:cs="Times New Roman"/>
          <w:spacing w:val="-1"/>
        </w:rPr>
        <w:tab/>
      </w:r>
      <w:r w:rsidRPr="00D344C2">
        <w:rPr>
          <w:rFonts w:cs="Times New Roman"/>
          <w:b/>
          <w:spacing w:val="-1"/>
        </w:rPr>
        <w:t>Задачи</w:t>
      </w:r>
      <w:r w:rsidRPr="00D344C2">
        <w:rPr>
          <w:rFonts w:cs="Times New Roman"/>
          <w:spacing w:val="-1"/>
        </w:rPr>
        <w:t xml:space="preserve">: </w:t>
      </w:r>
      <w:r w:rsidRPr="00D344C2">
        <w:rPr>
          <w:rFonts w:cs="Times New Roman"/>
        </w:rPr>
        <w:t>провести на базе ОО 20 часов выездных занятий со слушателями (включая аттестацию слушателей)</w:t>
      </w:r>
      <w:r w:rsidRPr="00D344C2">
        <w:rPr>
          <w:rFonts w:cs="Times New Roman"/>
          <w:spacing w:val="-1"/>
        </w:rPr>
        <w:t xml:space="preserve">; провести анкетирование и тестирование слушателей; подготовить для руководства ОО аналитико-информационную справку по итогам курсов; освоить теоретические подходы и конкретно-педагогические методы в сфере </w:t>
      </w:r>
      <w:r w:rsidRPr="00D344C2">
        <w:rPr>
          <w:rFonts w:cs="Times New Roman"/>
          <w:spacing w:val="-1"/>
        </w:rPr>
        <w:t xml:space="preserve">дополнительного </w:t>
      </w:r>
      <w:r w:rsidRPr="00D344C2">
        <w:rPr>
          <w:rFonts w:cs="Times New Roman"/>
          <w:spacing w:val="-1"/>
        </w:rPr>
        <w:t xml:space="preserve">образования; приобрести навыки проектирования образовательного процесса. </w:t>
      </w:r>
    </w:p>
    <w:p w:rsidR="00B60E8E" w:rsidRPr="00D344C2" w:rsidRDefault="00B60E8E" w:rsidP="00B60E8E">
      <w:pPr>
        <w:spacing w:line="240" w:lineRule="auto"/>
        <w:jc w:val="both"/>
        <w:rPr>
          <w:rFonts w:cs="Times New Roman"/>
        </w:rPr>
      </w:pPr>
      <w:r w:rsidRPr="00D344C2">
        <w:rPr>
          <w:rFonts w:cs="Times New Roman"/>
        </w:rPr>
        <w:tab/>
      </w:r>
      <w:r w:rsidRPr="00D344C2">
        <w:rPr>
          <w:rFonts w:cs="Times New Roman"/>
          <w:b/>
        </w:rPr>
        <w:t>Содержание курсов</w:t>
      </w:r>
      <w:r w:rsidRPr="00D344C2">
        <w:rPr>
          <w:rFonts w:cs="Times New Roman"/>
        </w:rPr>
        <w:t xml:space="preserve">. Курсы включают комплекс </w:t>
      </w:r>
      <w:proofErr w:type="gramStart"/>
      <w:r w:rsidRPr="00D344C2">
        <w:rPr>
          <w:rFonts w:cs="Times New Roman"/>
        </w:rPr>
        <w:t>вопросов повышения квалификации работников системы образования</w:t>
      </w:r>
      <w:proofErr w:type="gramEnd"/>
      <w:r w:rsidRPr="00D344C2">
        <w:rPr>
          <w:rFonts w:cs="Times New Roman"/>
        </w:rPr>
        <w:t xml:space="preserve"> по основным параметрам современных условий</w:t>
      </w:r>
      <w:r w:rsidRPr="00D344C2">
        <w:rPr>
          <w:rFonts w:cs="Times New Roman"/>
        </w:rPr>
        <w:t xml:space="preserve"> дополнительного образования</w:t>
      </w:r>
      <w:r w:rsidRPr="00D344C2">
        <w:rPr>
          <w:rFonts w:cs="Times New Roman"/>
        </w:rPr>
        <w:t xml:space="preserve">. Программа содержит лекции, методические материалы в электронном виде, контрольные задания для проверки усвоения слушателями программы, контент-анализ «обратной связи» со слушателями, ответы на вопросы слушателей с учетом обобщения федеральных и местных особенностей образовательных систем субъектов РФ. </w:t>
      </w:r>
    </w:p>
    <w:p w:rsidR="00B60E8E" w:rsidRPr="00D344C2" w:rsidRDefault="00B60E8E" w:rsidP="00B60E8E">
      <w:pPr>
        <w:spacing w:after="0" w:line="240" w:lineRule="auto"/>
        <w:jc w:val="center"/>
        <w:rPr>
          <w:rFonts w:cs="Times New Roman"/>
          <w:b/>
          <w:bCs/>
        </w:rPr>
      </w:pPr>
    </w:p>
    <w:p w:rsidR="00B60E8E" w:rsidRPr="00D344C2" w:rsidRDefault="00B60E8E" w:rsidP="00B60E8E">
      <w:pPr>
        <w:spacing w:line="240" w:lineRule="auto"/>
        <w:jc w:val="center"/>
        <w:rPr>
          <w:rFonts w:cs="Times New Roman"/>
          <w:u w:val="single"/>
        </w:rPr>
      </w:pPr>
      <w:r w:rsidRPr="00D344C2">
        <w:rPr>
          <w:rFonts w:cs="Times New Roman"/>
          <w:u w:val="single"/>
        </w:rPr>
        <w:t>УЧЕБНО-ТЕМАТИЧЕСКИЙ ПЛАН</w:t>
      </w:r>
    </w:p>
    <w:p w:rsidR="00B60E8E" w:rsidRPr="00D344C2" w:rsidRDefault="00B60E8E" w:rsidP="00B60E8E">
      <w:pPr>
        <w:spacing w:line="240" w:lineRule="auto"/>
        <w:jc w:val="both"/>
        <w:rPr>
          <w:rFonts w:cs="Times New Roman"/>
          <w:u w:val="single"/>
          <w:lang w:val="en-US"/>
        </w:rPr>
      </w:pPr>
    </w:p>
    <w:tbl>
      <w:tblPr>
        <w:tblStyle w:val="af2"/>
        <w:tblW w:w="0" w:type="auto"/>
        <w:tblLayout w:type="fixed"/>
        <w:tblLook w:val="04A0" w:firstRow="1" w:lastRow="0" w:firstColumn="1" w:lastColumn="0" w:noHBand="0" w:noVBand="1"/>
      </w:tblPr>
      <w:tblGrid>
        <w:gridCol w:w="675"/>
        <w:gridCol w:w="3402"/>
        <w:gridCol w:w="993"/>
        <w:gridCol w:w="1134"/>
        <w:gridCol w:w="1968"/>
        <w:gridCol w:w="1399"/>
      </w:tblGrid>
      <w:tr w:rsidR="00B60E8E" w:rsidRPr="00D344C2" w:rsidTr="004C6B69">
        <w:tc>
          <w:tcPr>
            <w:tcW w:w="675" w:type="dxa"/>
          </w:tcPr>
          <w:p w:rsidR="00B60E8E" w:rsidRPr="00D344C2" w:rsidRDefault="00B60E8E" w:rsidP="004C6B69">
            <w:pPr>
              <w:jc w:val="both"/>
              <w:rPr>
                <w:rFonts w:cs="Times New Roman"/>
                <w:bCs/>
                <w:i/>
                <w:sz w:val="28"/>
              </w:rPr>
            </w:pPr>
            <w:r w:rsidRPr="00D344C2">
              <w:rPr>
                <w:rFonts w:cs="Times New Roman"/>
                <w:bCs/>
                <w:i/>
                <w:sz w:val="28"/>
              </w:rPr>
              <w:t xml:space="preserve">№ </w:t>
            </w:r>
            <w:proofErr w:type="gramStart"/>
            <w:r w:rsidRPr="00D344C2">
              <w:rPr>
                <w:rFonts w:cs="Times New Roman"/>
                <w:bCs/>
                <w:i/>
                <w:sz w:val="28"/>
              </w:rPr>
              <w:t>п</w:t>
            </w:r>
            <w:proofErr w:type="gramEnd"/>
            <w:r w:rsidRPr="00D344C2">
              <w:rPr>
                <w:rFonts w:cs="Times New Roman"/>
                <w:bCs/>
                <w:i/>
                <w:sz w:val="28"/>
              </w:rPr>
              <w:t>/п</w:t>
            </w:r>
          </w:p>
        </w:tc>
        <w:tc>
          <w:tcPr>
            <w:tcW w:w="3402" w:type="dxa"/>
          </w:tcPr>
          <w:p w:rsidR="00B60E8E" w:rsidRPr="00D344C2" w:rsidRDefault="00B60E8E" w:rsidP="004C6B69">
            <w:pPr>
              <w:jc w:val="both"/>
              <w:rPr>
                <w:rFonts w:cs="Times New Roman"/>
                <w:bCs/>
                <w:i/>
                <w:sz w:val="28"/>
              </w:rPr>
            </w:pPr>
            <w:r w:rsidRPr="00D344C2">
              <w:rPr>
                <w:rFonts w:cs="Times New Roman"/>
                <w:bCs/>
                <w:i/>
                <w:sz w:val="28"/>
              </w:rPr>
              <w:t>Наименование дисциплины</w:t>
            </w:r>
          </w:p>
        </w:tc>
        <w:tc>
          <w:tcPr>
            <w:tcW w:w="993" w:type="dxa"/>
          </w:tcPr>
          <w:p w:rsidR="00B60E8E" w:rsidRPr="00D344C2" w:rsidRDefault="00B60E8E" w:rsidP="004C6B69">
            <w:pPr>
              <w:jc w:val="both"/>
              <w:rPr>
                <w:rFonts w:cs="Times New Roman"/>
                <w:bCs/>
                <w:i/>
                <w:sz w:val="28"/>
              </w:rPr>
            </w:pPr>
            <w:r w:rsidRPr="00D344C2">
              <w:rPr>
                <w:rFonts w:cs="Times New Roman"/>
                <w:bCs/>
                <w:i/>
                <w:sz w:val="28"/>
              </w:rPr>
              <w:t>Всего часов</w:t>
            </w:r>
          </w:p>
        </w:tc>
        <w:tc>
          <w:tcPr>
            <w:tcW w:w="1134" w:type="dxa"/>
          </w:tcPr>
          <w:p w:rsidR="00B60E8E" w:rsidRPr="00D344C2" w:rsidRDefault="00B60E8E" w:rsidP="004C6B69">
            <w:pPr>
              <w:jc w:val="both"/>
              <w:rPr>
                <w:rFonts w:cs="Times New Roman"/>
                <w:bCs/>
                <w:i/>
                <w:sz w:val="28"/>
              </w:rPr>
            </w:pPr>
            <w:r w:rsidRPr="00D344C2">
              <w:rPr>
                <w:rFonts w:cs="Times New Roman"/>
                <w:bCs/>
                <w:i/>
                <w:sz w:val="28"/>
              </w:rPr>
              <w:t>Лекции (очные занятия)</w:t>
            </w:r>
          </w:p>
        </w:tc>
        <w:tc>
          <w:tcPr>
            <w:tcW w:w="1968" w:type="dxa"/>
          </w:tcPr>
          <w:p w:rsidR="00B60E8E" w:rsidRPr="00D344C2" w:rsidRDefault="00B60E8E" w:rsidP="004C6B69">
            <w:pPr>
              <w:jc w:val="both"/>
              <w:rPr>
                <w:rFonts w:cs="Times New Roman"/>
                <w:bCs/>
                <w:i/>
                <w:sz w:val="28"/>
              </w:rPr>
            </w:pPr>
            <w:r w:rsidRPr="00D344C2">
              <w:rPr>
                <w:rFonts w:cs="Times New Roman"/>
                <w:bCs/>
                <w:i/>
                <w:sz w:val="28"/>
              </w:rPr>
              <w:t>Самостоятельные занятия</w:t>
            </w:r>
          </w:p>
        </w:tc>
        <w:tc>
          <w:tcPr>
            <w:tcW w:w="1399" w:type="dxa"/>
          </w:tcPr>
          <w:p w:rsidR="00B60E8E" w:rsidRPr="00D344C2" w:rsidRDefault="00B60E8E" w:rsidP="004C6B69">
            <w:pPr>
              <w:jc w:val="both"/>
              <w:rPr>
                <w:rFonts w:cs="Times New Roman"/>
                <w:bCs/>
                <w:i/>
                <w:sz w:val="28"/>
              </w:rPr>
            </w:pPr>
            <w:r w:rsidRPr="00D344C2">
              <w:rPr>
                <w:rFonts w:cs="Times New Roman"/>
                <w:bCs/>
                <w:i/>
                <w:sz w:val="28"/>
              </w:rPr>
              <w:t>Форма контроля</w:t>
            </w:r>
          </w:p>
        </w:tc>
      </w:tr>
      <w:tr w:rsidR="00B60E8E" w:rsidRPr="00D344C2" w:rsidTr="004C6B69">
        <w:tc>
          <w:tcPr>
            <w:tcW w:w="675" w:type="dxa"/>
          </w:tcPr>
          <w:p w:rsidR="00B60E8E" w:rsidRPr="00D344C2" w:rsidRDefault="00B60E8E" w:rsidP="004C6B69">
            <w:pPr>
              <w:jc w:val="both"/>
              <w:rPr>
                <w:rFonts w:cs="Times New Roman"/>
                <w:bCs/>
                <w:sz w:val="28"/>
              </w:rPr>
            </w:pPr>
            <w:r w:rsidRPr="00D344C2">
              <w:rPr>
                <w:rFonts w:cs="Times New Roman"/>
                <w:bCs/>
                <w:sz w:val="28"/>
              </w:rPr>
              <w:t>1</w:t>
            </w:r>
          </w:p>
        </w:tc>
        <w:tc>
          <w:tcPr>
            <w:tcW w:w="3402" w:type="dxa"/>
          </w:tcPr>
          <w:p w:rsidR="00B60E8E" w:rsidRPr="00D344C2" w:rsidRDefault="00B60E8E" w:rsidP="004C6B69">
            <w:pPr>
              <w:pStyle w:val="ad"/>
              <w:shd w:val="clear" w:color="auto" w:fill="FFFFFF"/>
              <w:spacing w:after="0"/>
              <w:rPr>
                <w:sz w:val="28"/>
                <w:szCs w:val="28"/>
              </w:rPr>
            </w:pPr>
            <w:r w:rsidRPr="00D344C2">
              <w:rPr>
                <w:sz w:val="28"/>
                <w:szCs w:val="28"/>
              </w:rPr>
              <w:t>Педагогические технологии дополнительного образования</w:t>
            </w:r>
          </w:p>
        </w:tc>
        <w:tc>
          <w:tcPr>
            <w:tcW w:w="993" w:type="dxa"/>
          </w:tcPr>
          <w:p w:rsidR="00B60E8E" w:rsidRPr="00D344C2" w:rsidRDefault="00B60E8E" w:rsidP="004C6B69">
            <w:pPr>
              <w:jc w:val="both"/>
              <w:rPr>
                <w:rFonts w:cs="Times New Roman"/>
                <w:bCs/>
                <w:sz w:val="28"/>
              </w:rPr>
            </w:pPr>
            <w:r w:rsidRPr="00D344C2">
              <w:rPr>
                <w:rFonts w:cs="Times New Roman"/>
                <w:bCs/>
                <w:sz w:val="28"/>
              </w:rPr>
              <w:t>6</w:t>
            </w:r>
          </w:p>
        </w:tc>
        <w:tc>
          <w:tcPr>
            <w:tcW w:w="1134" w:type="dxa"/>
          </w:tcPr>
          <w:p w:rsidR="00B60E8E" w:rsidRPr="00D344C2" w:rsidRDefault="00B60E8E" w:rsidP="004C6B69">
            <w:pPr>
              <w:jc w:val="both"/>
              <w:rPr>
                <w:rFonts w:cs="Times New Roman"/>
                <w:bCs/>
                <w:sz w:val="28"/>
              </w:rPr>
            </w:pPr>
            <w:r w:rsidRPr="00D344C2">
              <w:rPr>
                <w:rFonts w:cs="Times New Roman"/>
                <w:bCs/>
                <w:sz w:val="28"/>
              </w:rPr>
              <w:t>2</w:t>
            </w:r>
          </w:p>
        </w:tc>
        <w:tc>
          <w:tcPr>
            <w:tcW w:w="1968" w:type="dxa"/>
          </w:tcPr>
          <w:p w:rsidR="00B60E8E" w:rsidRPr="00D344C2" w:rsidRDefault="00B60E8E" w:rsidP="004C6B69">
            <w:pPr>
              <w:jc w:val="both"/>
              <w:rPr>
                <w:rFonts w:cs="Times New Roman"/>
                <w:bCs/>
                <w:sz w:val="28"/>
              </w:rPr>
            </w:pPr>
            <w:r w:rsidRPr="00D344C2">
              <w:rPr>
                <w:rFonts w:cs="Times New Roman"/>
                <w:bCs/>
                <w:sz w:val="28"/>
              </w:rPr>
              <w:t>4</w:t>
            </w:r>
          </w:p>
        </w:tc>
        <w:tc>
          <w:tcPr>
            <w:tcW w:w="1399" w:type="dxa"/>
          </w:tcPr>
          <w:p w:rsidR="00B60E8E" w:rsidRPr="00D344C2" w:rsidRDefault="00B60E8E" w:rsidP="004C6B69">
            <w:pPr>
              <w:jc w:val="both"/>
              <w:rPr>
                <w:rFonts w:cs="Times New Roman"/>
                <w:bCs/>
                <w:sz w:val="28"/>
              </w:rPr>
            </w:pPr>
            <w:r w:rsidRPr="00D344C2">
              <w:rPr>
                <w:rFonts w:cs="Times New Roman"/>
                <w:bCs/>
                <w:sz w:val="28"/>
              </w:rPr>
              <w:t>Зачет</w:t>
            </w:r>
          </w:p>
        </w:tc>
      </w:tr>
      <w:tr w:rsidR="00B60E8E" w:rsidRPr="00D344C2" w:rsidTr="004C6B69">
        <w:tc>
          <w:tcPr>
            <w:tcW w:w="675" w:type="dxa"/>
          </w:tcPr>
          <w:p w:rsidR="00B60E8E" w:rsidRPr="00D344C2" w:rsidRDefault="00B60E8E" w:rsidP="004C6B69">
            <w:pPr>
              <w:jc w:val="both"/>
              <w:rPr>
                <w:rFonts w:cs="Times New Roman"/>
                <w:bCs/>
                <w:sz w:val="28"/>
              </w:rPr>
            </w:pPr>
            <w:r w:rsidRPr="00D344C2">
              <w:rPr>
                <w:rFonts w:cs="Times New Roman"/>
                <w:bCs/>
                <w:sz w:val="28"/>
              </w:rPr>
              <w:t>2</w:t>
            </w:r>
          </w:p>
        </w:tc>
        <w:tc>
          <w:tcPr>
            <w:tcW w:w="3402" w:type="dxa"/>
          </w:tcPr>
          <w:p w:rsidR="00B60E8E" w:rsidRPr="00D344C2" w:rsidRDefault="00B60E8E" w:rsidP="004C6B69">
            <w:pPr>
              <w:pStyle w:val="ad"/>
              <w:shd w:val="clear" w:color="auto" w:fill="FFFFFF"/>
              <w:spacing w:after="0"/>
              <w:rPr>
                <w:sz w:val="28"/>
                <w:szCs w:val="28"/>
              </w:rPr>
            </w:pPr>
            <w:r w:rsidRPr="00D344C2">
              <w:rPr>
                <w:sz w:val="28"/>
                <w:szCs w:val="28"/>
              </w:rPr>
              <w:t>История становления и развития дополнительного образования в России</w:t>
            </w:r>
          </w:p>
        </w:tc>
        <w:tc>
          <w:tcPr>
            <w:tcW w:w="993" w:type="dxa"/>
          </w:tcPr>
          <w:p w:rsidR="00B60E8E" w:rsidRPr="00D344C2" w:rsidRDefault="00B60E8E" w:rsidP="004C6B69">
            <w:pPr>
              <w:jc w:val="both"/>
              <w:rPr>
                <w:rFonts w:cs="Times New Roman"/>
                <w:sz w:val="28"/>
              </w:rPr>
            </w:pPr>
            <w:r w:rsidRPr="00D344C2">
              <w:rPr>
                <w:rFonts w:cs="Times New Roman"/>
                <w:bCs/>
                <w:sz w:val="28"/>
              </w:rPr>
              <w:t>6</w:t>
            </w:r>
          </w:p>
        </w:tc>
        <w:tc>
          <w:tcPr>
            <w:tcW w:w="1134" w:type="dxa"/>
          </w:tcPr>
          <w:p w:rsidR="00B60E8E" w:rsidRPr="00D344C2" w:rsidRDefault="00B60E8E" w:rsidP="004C6B69">
            <w:pPr>
              <w:jc w:val="both"/>
              <w:rPr>
                <w:rFonts w:cs="Times New Roman"/>
                <w:bCs/>
                <w:sz w:val="28"/>
              </w:rPr>
            </w:pPr>
            <w:r w:rsidRPr="00D344C2">
              <w:rPr>
                <w:rFonts w:cs="Times New Roman"/>
                <w:bCs/>
                <w:sz w:val="28"/>
              </w:rPr>
              <w:t>2</w:t>
            </w:r>
          </w:p>
        </w:tc>
        <w:tc>
          <w:tcPr>
            <w:tcW w:w="1968" w:type="dxa"/>
          </w:tcPr>
          <w:p w:rsidR="00B60E8E" w:rsidRPr="00D344C2" w:rsidRDefault="00B60E8E" w:rsidP="004C6B69">
            <w:pPr>
              <w:jc w:val="both"/>
              <w:rPr>
                <w:rFonts w:cs="Times New Roman"/>
                <w:sz w:val="28"/>
              </w:rPr>
            </w:pPr>
            <w:r w:rsidRPr="00D344C2">
              <w:rPr>
                <w:rFonts w:cs="Times New Roman"/>
                <w:bCs/>
                <w:sz w:val="28"/>
              </w:rPr>
              <w:t>4</w:t>
            </w:r>
          </w:p>
        </w:tc>
        <w:tc>
          <w:tcPr>
            <w:tcW w:w="1399" w:type="dxa"/>
          </w:tcPr>
          <w:p w:rsidR="00B60E8E" w:rsidRPr="00D344C2" w:rsidRDefault="00B60E8E" w:rsidP="004C6B69">
            <w:pPr>
              <w:jc w:val="both"/>
              <w:rPr>
                <w:rFonts w:cs="Times New Roman"/>
                <w:sz w:val="28"/>
              </w:rPr>
            </w:pPr>
            <w:r w:rsidRPr="00D344C2">
              <w:rPr>
                <w:rFonts w:cs="Times New Roman"/>
                <w:bCs/>
                <w:sz w:val="28"/>
              </w:rPr>
              <w:t>Зачет</w:t>
            </w:r>
          </w:p>
        </w:tc>
      </w:tr>
      <w:tr w:rsidR="00B60E8E" w:rsidRPr="00D344C2" w:rsidTr="004C6B69">
        <w:tc>
          <w:tcPr>
            <w:tcW w:w="675" w:type="dxa"/>
          </w:tcPr>
          <w:p w:rsidR="00B60E8E" w:rsidRPr="00D344C2" w:rsidRDefault="00B60E8E" w:rsidP="004C6B69">
            <w:pPr>
              <w:jc w:val="both"/>
              <w:rPr>
                <w:rFonts w:cs="Times New Roman"/>
                <w:bCs/>
                <w:sz w:val="28"/>
              </w:rPr>
            </w:pPr>
            <w:r w:rsidRPr="00D344C2">
              <w:rPr>
                <w:rFonts w:cs="Times New Roman"/>
                <w:bCs/>
                <w:sz w:val="28"/>
              </w:rPr>
              <w:t>3</w:t>
            </w:r>
          </w:p>
        </w:tc>
        <w:tc>
          <w:tcPr>
            <w:tcW w:w="3402" w:type="dxa"/>
          </w:tcPr>
          <w:p w:rsidR="00B60E8E" w:rsidRPr="00D344C2" w:rsidRDefault="00B60E8E" w:rsidP="004C6B69">
            <w:pPr>
              <w:pStyle w:val="ad"/>
              <w:shd w:val="clear" w:color="auto" w:fill="FFFFFF"/>
              <w:spacing w:after="0"/>
              <w:rPr>
                <w:sz w:val="28"/>
                <w:szCs w:val="28"/>
              </w:rPr>
            </w:pPr>
            <w:r w:rsidRPr="00D344C2">
              <w:rPr>
                <w:sz w:val="28"/>
                <w:szCs w:val="28"/>
              </w:rPr>
              <w:t>Организационно-правовое обеспечение деятельности образовательной организации и педагога дополнительного образования</w:t>
            </w:r>
          </w:p>
        </w:tc>
        <w:tc>
          <w:tcPr>
            <w:tcW w:w="993" w:type="dxa"/>
          </w:tcPr>
          <w:p w:rsidR="00B60E8E" w:rsidRPr="00D344C2" w:rsidRDefault="00B60E8E" w:rsidP="004C6B69">
            <w:pPr>
              <w:jc w:val="both"/>
              <w:rPr>
                <w:rFonts w:cs="Times New Roman"/>
                <w:sz w:val="28"/>
              </w:rPr>
            </w:pPr>
            <w:r w:rsidRPr="00D344C2">
              <w:rPr>
                <w:rFonts w:cs="Times New Roman"/>
                <w:bCs/>
                <w:sz w:val="28"/>
              </w:rPr>
              <w:t>6</w:t>
            </w:r>
          </w:p>
        </w:tc>
        <w:tc>
          <w:tcPr>
            <w:tcW w:w="1134" w:type="dxa"/>
          </w:tcPr>
          <w:p w:rsidR="00B60E8E" w:rsidRPr="00D344C2" w:rsidRDefault="00B60E8E" w:rsidP="004C6B69">
            <w:pPr>
              <w:jc w:val="both"/>
              <w:rPr>
                <w:rFonts w:cs="Times New Roman"/>
                <w:bCs/>
                <w:sz w:val="28"/>
              </w:rPr>
            </w:pPr>
            <w:r w:rsidRPr="00D344C2">
              <w:rPr>
                <w:rFonts w:cs="Times New Roman"/>
                <w:bCs/>
                <w:sz w:val="28"/>
              </w:rPr>
              <w:t>2</w:t>
            </w:r>
          </w:p>
        </w:tc>
        <w:tc>
          <w:tcPr>
            <w:tcW w:w="1968" w:type="dxa"/>
          </w:tcPr>
          <w:p w:rsidR="00B60E8E" w:rsidRPr="00D344C2" w:rsidRDefault="00B60E8E" w:rsidP="004C6B69">
            <w:pPr>
              <w:jc w:val="both"/>
              <w:rPr>
                <w:rFonts w:cs="Times New Roman"/>
                <w:sz w:val="28"/>
              </w:rPr>
            </w:pPr>
            <w:r w:rsidRPr="00D344C2">
              <w:rPr>
                <w:rFonts w:cs="Times New Roman"/>
                <w:bCs/>
                <w:sz w:val="28"/>
              </w:rPr>
              <w:t>4</w:t>
            </w:r>
          </w:p>
        </w:tc>
        <w:tc>
          <w:tcPr>
            <w:tcW w:w="1399" w:type="dxa"/>
          </w:tcPr>
          <w:p w:rsidR="00B60E8E" w:rsidRPr="00D344C2" w:rsidRDefault="00B60E8E" w:rsidP="004C6B69">
            <w:pPr>
              <w:jc w:val="both"/>
              <w:rPr>
                <w:rFonts w:cs="Times New Roman"/>
                <w:sz w:val="28"/>
              </w:rPr>
            </w:pPr>
            <w:r w:rsidRPr="00D344C2">
              <w:rPr>
                <w:rFonts w:cs="Times New Roman"/>
                <w:bCs/>
                <w:sz w:val="28"/>
              </w:rPr>
              <w:t>Зачет</w:t>
            </w:r>
          </w:p>
        </w:tc>
      </w:tr>
      <w:tr w:rsidR="00B60E8E" w:rsidRPr="00D344C2" w:rsidTr="004C6B69">
        <w:tc>
          <w:tcPr>
            <w:tcW w:w="675" w:type="dxa"/>
          </w:tcPr>
          <w:p w:rsidR="00B60E8E" w:rsidRPr="00D344C2" w:rsidRDefault="00B60E8E" w:rsidP="004C6B69">
            <w:pPr>
              <w:jc w:val="both"/>
              <w:rPr>
                <w:rFonts w:cs="Times New Roman"/>
                <w:bCs/>
                <w:sz w:val="28"/>
              </w:rPr>
            </w:pPr>
            <w:r w:rsidRPr="00D344C2">
              <w:rPr>
                <w:rFonts w:cs="Times New Roman"/>
                <w:bCs/>
                <w:sz w:val="28"/>
              </w:rPr>
              <w:t>4</w:t>
            </w:r>
          </w:p>
        </w:tc>
        <w:tc>
          <w:tcPr>
            <w:tcW w:w="3402" w:type="dxa"/>
          </w:tcPr>
          <w:p w:rsidR="00B60E8E" w:rsidRPr="00D344C2" w:rsidRDefault="00B60E8E" w:rsidP="004C6B69">
            <w:pPr>
              <w:pStyle w:val="ad"/>
              <w:shd w:val="clear" w:color="auto" w:fill="FFFFFF"/>
              <w:spacing w:after="0"/>
              <w:rPr>
                <w:sz w:val="28"/>
                <w:szCs w:val="28"/>
              </w:rPr>
            </w:pPr>
            <w:r w:rsidRPr="00D344C2">
              <w:rPr>
                <w:sz w:val="28"/>
                <w:szCs w:val="28"/>
              </w:rPr>
              <w:t>Содержания и методики деятельности педагога дополнительного образования</w:t>
            </w:r>
          </w:p>
        </w:tc>
        <w:tc>
          <w:tcPr>
            <w:tcW w:w="993" w:type="dxa"/>
          </w:tcPr>
          <w:p w:rsidR="00B60E8E" w:rsidRPr="00D344C2" w:rsidRDefault="00B60E8E" w:rsidP="004C6B69">
            <w:pPr>
              <w:jc w:val="both"/>
              <w:rPr>
                <w:rFonts w:cs="Times New Roman"/>
                <w:sz w:val="28"/>
              </w:rPr>
            </w:pPr>
            <w:r w:rsidRPr="00D344C2">
              <w:rPr>
                <w:rFonts w:cs="Times New Roman"/>
                <w:bCs/>
                <w:sz w:val="28"/>
              </w:rPr>
              <w:t>6</w:t>
            </w:r>
          </w:p>
        </w:tc>
        <w:tc>
          <w:tcPr>
            <w:tcW w:w="1134" w:type="dxa"/>
          </w:tcPr>
          <w:p w:rsidR="00B60E8E" w:rsidRPr="00D344C2" w:rsidRDefault="00B60E8E" w:rsidP="004C6B69">
            <w:pPr>
              <w:jc w:val="both"/>
              <w:rPr>
                <w:rFonts w:cs="Times New Roman"/>
                <w:bCs/>
                <w:sz w:val="28"/>
              </w:rPr>
            </w:pPr>
            <w:r w:rsidRPr="00D344C2">
              <w:rPr>
                <w:rFonts w:cs="Times New Roman"/>
                <w:bCs/>
                <w:sz w:val="28"/>
              </w:rPr>
              <w:t>2</w:t>
            </w:r>
          </w:p>
        </w:tc>
        <w:tc>
          <w:tcPr>
            <w:tcW w:w="1968" w:type="dxa"/>
          </w:tcPr>
          <w:p w:rsidR="00B60E8E" w:rsidRPr="00D344C2" w:rsidRDefault="00B60E8E" w:rsidP="004C6B69">
            <w:pPr>
              <w:jc w:val="both"/>
              <w:rPr>
                <w:rFonts w:cs="Times New Roman"/>
                <w:sz w:val="28"/>
              </w:rPr>
            </w:pPr>
            <w:r w:rsidRPr="00D344C2">
              <w:rPr>
                <w:rFonts w:cs="Times New Roman"/>
                <w:bCs/>
                <w:sz w:val="28"/>
              </w:rPr>
              <w:t>4</w:t>
            </w:r>
          </w:p>
        </w:tc>
        <w:tc>
          <w:tcPr>
            <w:tcW w:w="1399" w:type="dxa"/>
          </w:tcPr>
          <w:p w:rsidR="00B60E8E" w:rsidRPr="00D344C2" w:rsidRDefault="00B60E8E" w:rsidP="004C6B69">
            <w:pPr>
              <w:jc w:val="both"/>
              <w:rPr>
                <w:rFonts w:cs="Times New Roman"/>
                <w:sz w:val="28"/>
              </w:rPr>
            </w:pPr>
            <w:r w:rsidRPr="00D344C2">
              <w:rPr>
                <w:rFonts w:cs="Times New Roman"/>
                <w:bCs/>
                <w:sz w:val="28"/>
              </w:rPr>
              <w:t>Зачет</w:t>
            </w:r>
          </w:p>
        </w:tc>
      </w:tr>
      <w:tr w:rsidR="00B60E8E" w:rsidRPr="00D344C2" w:rsidTr="004C6B69">
        <w:tc>
          <w:tcPr>
            <w:tcW w:w="675" w:type="dxa"/>
          </w:tcPr>
          <w:p w:rsidR="00B60E8E" w:rsidRPr="00D344C2" w:rsidRDefault="00B60E8E" w:rsidP="004C6B69">
            <w:pPr>
              <w:jc w:val="both"/>
              <w:rPr>
                <w:rFonts w:cs="Times New Roman"/>
                <w:bCs/>
                <w:sz w:val="28"/>
              </w:rPr>
            </w:pPr>
            <w:r w:rsidRPr="00D344C2">
              <w:rPr>
                <w:rFonts w:cs="Times New Roman"/>
                <w:bCs/>
                <w:sz w:val="28"/>
              </w:rPr>
              <w:t>5</w:t>
            </w:r>
          </w:p>
        </w:tc>
        <w:tc>
          <w:tcPr>
            <w:tcW w:w="3402" w:type="dxa"/>
          </w:tcPr>
          <w:p w:rsidR="00B60E8E" w:rsidRPr="00D344C2" w:rsidRDefault="00B60E8E" w:rsidP="004C6B69">
            <w:pPr>
              <w:pStyle w:val="ad"/>
              <w:shd w:val="clear" w:color="auto" w:fill="FFFFFF"/>
              <w:spacing w:after="0"/>
              <w:rPr>
                <w:sz w:val="28"/>
                <w:szCs w:val="28"/>
              </w:rPr>
            </w:pPr>
            <w:r w:rsidRPr="00D344C2">
              <w:rPr>
                <w:sz w:val="28"/>
                <w:szCs w:val="28"/>
              </w:rPr>
              <w:t xml:space="preserve">Социально-педагогическая работа в </w:t>
            </w:r>
            <w:r w:rsidRPr="00D344C2">
              <w:rPr>
                <w:sz w:val="28"/>
                <w:szCs w:val="28"/>
              </w:rPr>
              <w:lastRenderedPageBreak/>
              <w:t>организациях дополнительного образования</w:t>
            </w:r>
          </w:p>
        </w:tc>
        <w:tc>
          <w:tcPr>
            <w:tcW w:w="993" w:type="dxa"/>
          </w:tcPr>
          <w:p w:rsidR="00B60E8E" w:rsidRPr="00D344C2" w:rsidRDefault="00B60E8E" w:rsidP="004C6B69">
            <w:pPr>
              <w:jc w:val="both"/>
              <w:rPr>
                <w:rFonts w:cs="Times New Roman"/>
                <w:sz w:val="28"/>
              </w:rPr>
            </w:pPr>
            <w:r w:rsidRPr="00D344C2">
              <w:rPr>
                <w:rFonts w:cs="Times New Roman"/>
                <w:bCs/>
                <w:sz w:val="28"/>
              </w:rPr>
              <w:lastRenderedPageBreak/>
              <w:t>6</w:t>
            </w:r>
          </w:p>
        </w:tc>
        <w:tc>
          <w:tcPr>
            <w:tcW w:w="1134" w:type="dxa"/>
          </w:tcPr>
          <w:p w:rsidR="00B60E8E" w:rsidRPr="00D344C2" w:rsidRDefault="00B60E8E" w:rsidP="004C6B69">
            <w:pPr>
              <w:jc w:val="both"/>
              <w:rPr>
                <w:rFonts w:cs="Times New Roman"/>
                <w:bCs/>
                <w:sz w:val="28"/>
              </w:rPr>
            </w:pPr>
            <w:r w:rsidRPr="00D344C2">
              <w:rPr>
                <w:rFonts w:cs="Times New Roman"/>
                <w:bCs/>
                <w:sz w:val="28"/>
              </w:rPr>
              <w:t>2</w:t>
            </w:r>
          </w:p>
        </w:tc>
        <w:tc>
          <w:tcPr>
            <w:tcW w:w="1968" w:type="dxa"/>
          </w:tcPr>
          <w:p w:rsidR="00B60E8E" w:rsidRPr="00D344C2" w:rsidRDefault="00B60E8E" w:rsidP="004C6B69">
            <w:pPr>
              <w:jc w:val="both"/>
              <w:rPr>
                <w:rFonts w:cs="Times New Roman"/>
                <w:sz w:val="28"/>
              </w:rPr>
            </w:pPr>
            <w:r w:rsidRPr="00D344C2">
              <w:rPr>
                <w:rFonts w:cs="Times New Roman"/>
                <w:bCs/>
                <w:sz w:val="28"/>
              </w:rPr>
              <w:t>4</w:t>
            </w:r>
          </w:p>
        </w:tc>
        <w:tc>
          <w:tcPr>
            <w:tcW w:w="1399" w:type="dxa"/>
          </w:tcPr>
          <w:p w:rsidR="00B60E8E" w:rsidRPr="00D344C2" w:rsidRDefault="00B60E8E" w:rsidP="004C6B69">
            <w:pPr>
              <w:jc w:val="both"/>
              <w:rPr>
                <w:rFonts w:cs="Times New Roman"/>
                <w:sz w:val="28"/>
              </w:rPr>
            </w:pPr>
            <w:r w:rsidRPr="00D344C2">
              <w:rPr>
                <w:rFonts w:cs="Times New Roman"/>
                <w:bCs/>
                <w:sz w:val="28"/>
              </w:rPr>
              <w:t>Зачет</w:t>
            </w:r>
          </w:p>
        </w:tc>
      </w:tr>
      <w:tr w:rsidR="00B60E8E" w:rsidRPr="00D344C2" w:rsidTr="004C6B69">
        <w:tc>
          <w:tcPr>
            <w:tcW w:w="675" w:type="dxa"/>
          </w:tcPr>
          <w:p w:rsidR="00B60E8E" w:rsidRPr="00D344C2" w:rsidRDefault="00B60E8E" w:rsidP="004C6B69">
            <w:pPr>
              <w:jc w:val="both"/>
              <w:rPr>
                <w:rFonts w:cs="Times New Roman"/>
                <w:bCs/>
                <w:sz w:val="28"/>
              </w:rPr>
            </w:pPr>
            <w:r w:rsidRPr="00D344C2">
              <w:rPr>
                <w:rFonts w:cs="Times New Roman"/>
                <w:bCs/>
                <w:sz w:val="28"/>
              </w:rPr>
              <w:lastRenderedPageBreak/>
              <w:t>6</w:t>
            </w:r>
          </w:p>
        </w:tc>
        <w:tc>
          <w:tcPr>
            <w:tcW w:w="3402" w:type="dxa"/>
          </w:tcPr>
          <w:p w:rsidR="00B60E8E" w:rsidRPr="00D344C2" w:rsidRDefault="00B60E8E" w:rsidP="004C6B69">
            <w:pPr>
              <w:pStyle w:val="ad"/>
              <w:shd w:val="clear" w:color="auto" w:fill="FFFFFF"/>
              <w:spacing w:after="0"/>
              <w:rPr>
                <w:sz w:val="28"/>
                <w:szCs w:val="28"/>
              </w:rPr>
            </w:pPr>
            <w:r w:rsidRPr="00D344C2">
              <w:rPr>
                <w:sz w:val="28"/>
                <w:szCs w:val="28"/>
              </w:rPr>
              <w:t>Методологические основы и методика воспитания</w:t>
            </w:r>
          </w:p>
        </w:tc>
        <w:tc>
          <w:tcPr>
            <w:tcW w:w="993" w:type="dxa"/>
          </w:tcPr>
          <w:p w:rsidR="00B60E8E" w:rsidRPr="00D344C2" w:rsidRDefault="00B60E8E" w:rsidP="004C6B69">
            <w:pPr>
              <w:jc w:val="both"/>
              <w:rPr>
                <w:rFonts w:cs="Times New Roman"/>
                <w:sz w:val="28"/>
              </w:rPr>
            </w:pPr>
            <w:r w:rsidRPr="00D344C2">
              <w:rPr>
                <w:rFonts w:cs="Times New Roman"/>
                <w:bCs/>
                <w:sz w:val="28"/>
              </w:rPr>
              <w:t>6</w:t>
            </w:r>
          </w:p>
        </w:tc>
        <w:tc>
          <w:tcPr>
            <w:tcW w:w="1134" w:type="dxa"/>
          </w:tcPr>
          <w:p w:rsidR="00B60E8E" w:rsidRPr="00D344C2" w:rsidRDefault="00B60E8E" w:rsidP="004C6B69">
            <w:pPr>
              <w:jc w:val="both"/>
              <w:rPr>
                <w:rFonts w:cs="Times New Roman"/>
                <w:bCs/>
                <w:sz w:val="28"/>
              </w:rPr>
            </w:pPr>
            <w:r w:rsidRPr="00D344C2">
              <w:rPr>
                <w:rFonts w:cs="Times New Roman"/>
                <w:bCs/>
                <w:sz w:val="28"/>
              </w:rPr>
              <w:t>2</w:t>
            </w:r>
          </w:p>
        </w:tc>
        <w:tc>
          <w:tcPr>
            <w:tcW w:w="1968" w:type="dxa"/>
          </w:tcPr>
          <w:p w:rsidR="00B60E8E" w:rsidRPr="00D344C2" w:rsidRDefault="00B60E8E" w:rsidP="004C6B69">
            <w:pPr>
              <w:jc w:val="both"/>
              <w:rPr>
                <w:rFonts w:cs="Times New Roman"/>
                <w:sz w:val="28"/>
              </w:rPr>
            </w:pPr>
            <w:r w:rsidRPr="00D344C2">
              <w:rPr>
                <w:rFonts w:cs="Times New Roman"/>
                <w:bCs/>
                <w:sz w:val="28"/>
              </w:rPr>
              <w:t>4</w:t>
            </w:r>
          </w:p>
        </w:tc>
        <w:tc>
          <w:tcPr>
            <w:tcW w:w="1399" w:type="dxa"/>
          </w:tcPr>
          <w:p w:rsidR="00B60E8E" w:rsidRPr="00D344C2" w:rsidRDefault="00B60E8E" w:rsidP="004C6B69">
            <w:pPr>
              <w:jc w:val="both"/>
              <w:rPr>
                <w:rFonts w:cs="Times New Roman"/>
                <w:sz w:val="28"/>
              </w:rPr>
            </w:pPr>
            <w:r w:rsidRPr="00D344C2">
              <w:rPr>
                <w:rFonts w:cs="Times New Roman"/>
                <w:bCs/>
                <w:sz w:val="28"/>
              </w:rPr>
              <w:t>Зачет</w:t>
            </w:r>
          </w:p>
        </w:tc>
      </w:tr>
      <w:tr w:rsidR="00B60E8E" w:rsidRPr="00D344C2" w:rsidTr="004C6B69">
        <w:tc>
          <w:tcPr>
            <w:tcW w:w="675" w:type="dxa"/>
          </w:tcPr>
          <w:p w:rsidR="00B60E8E" w:rsidRPr="00D344C2" w:rsidRDefault="00B60E8E" w:rsidP="004C6B69">
            <w:pPr>
              <w:jc w:val="both"/>
              <w:rPr>
                <w:rFonts w:cs="Times New Roman"/>
                <w:bCs/>
                <w:sz w:val="28"/>
              </w:rPr>
            </w:pPr>
            <w:r w:rsidRPr="00D344C2">
              <w:rPr>
                <w:rFonts w:cs="Times New Roman"/>
                <w:bCs/>
                <w:sz w:val="28"/>
              </w:rPr>
              <w:t>7</w:t>
            </w:r>
          </w:p>
        </w:tc>
        <w:tc>
          <w:tcPr>
            <w:tcW w:w="3402" w:type="dxa"/>
          </w:tcPr>
          <w:p w:rsidR="00B60E8E" w:rsidRPr="00D344C2" w:rsidRDefault="00B60E8E" w:rsidP="004C6B69">
            <w:pPr>
              <w:pStyle w:val="ad"/>
              <w:shd w:val="clear" w:color="auto" w:fill="FFFFFF"/>
              <w:spacing w:after="0"/>
              <w:rPr>
                <w:sz w:val="28"/>
                <w:szCs w:val="28"/>
              </w:rPr>
            </w:pPr>
            <w:r w:rsidRPr="00D344C2">
              <w:rPr>
                <w:sz w:val="28"/>
                <w:szCs w:val="28"/>
              </w:rPr>
              <w:t>Современные концепции дополнительного образования</w:t>
            </w:r>
          </w:p>
        </w:tc>
        <w:tc>
          <w:tcPr>
            <w:tcW w:w="993" w:type="dxa"/>
          </w:tcPr>
          <w:p w:rsidR="00B60E8E" w:rsidRPr="00D344C2" w:rsidRDefault="00B60E8E" w:rsidP="004C6B69">
            <w:pPr>
              <w:jc w:val="both"/>
              <w:rPr>
                <w:rFonts w:cs="Times New Roman"/>
                <w:sz w:val="28"/>
              </w:rPr>
            </w:pPr>
            <w:r w:rsidRPr="00D344C2">
              <w:rPr>
                <w:rFonts w:cs="Times New Roman"/>
                <w:bCs/>
                <w:sz w:val="28"/>
              </w:rPr>
              <w:t>6</w:t>
            </w:r>
          </w:p>
        </w:tc>
        <w:tc>
          <w:tcPr>
            <w:tcW w:w="1134" w:type="dxa"/>
          </w:tcPr>
          <w:p w:rsidR="00B60E8E" w:rsidRPr="00D344C2" w:rsidRDefault="00B60E8E" w:rsidP="004C6B69">
            <w:pPr>
              <w:jc w:val="both"/>
              <w:rPr>
                <w:rFonts w:cs="Times New Roman"/>
                <w:bCs/>
                <w:sz w:val="28"/>
              </w:rPr>
            </w:pPr>
            <w:r w:rsidRPr="00D344C2">
              <w:rPr>
                <w:rFonts w:cs="Times New Roman"/>
                <w:bCs/>
                <w:sz w:val="28"/>
              </w:rPr>
              <w:t>2</w:t>
            </w:r>
          </w:p>
        </w:tc>
        <w:tc>
          <w:tcPr>
            <w:tcW w:w="1968" w:type="dxa"/>
          </w:tcPr>
          <w:p w:rsidR="00B60E8E" w:rsidRPr="00D344C2" w:rsidRDefault="00B60E8E" w:rsidP="004C6B69">
            <w:pPr>
              <w:jc w:val="both"/>
              <w:rPr>
                <w:rFonts w:cs="Times New Roman"/>
                <w:sz w:val="28"/>
              </w:rPr>
            </w:pPr>
            <w:r w:rsidRPr="00D344C2">
              <w:rPr>
                <w:rFonts w:cs="Times New Roman"/>
                <w:bCs/>
                <w:sz w:val="28"/>
              </w:rPr>
              <w:t>4</w:t>
            </w:r>
          </w:p>
        </w:tc>
        <w:tc>
          <w:tcPr>
            <w:tcW w:w="1399" w:type="dxa"/>
          </w:tcPr>
          <w:p w:rsidR="00B60E8E" w:rsidRPr="00D344C2" w:rsidRDefault="00B60E8E" w:rsidP="004C6B69">
            <w:pPr>
              <w:jc w:val="both"/>
              <w:rPr>
                <w:rFonts w:cs="Times New Roman"/>
                <w:sz w:val="28"/>
              </w:rPr>
            </w:pPr>
            <w:r w:rsidRPr="00D344C2">
              <w:rPr>
                <w:rFonts w:cs="Times New Roman"/>
                <w:bCs/>
                <w:sz w:val="28"/>
              </w:rPr>
              <w:t>Зачет</w:t>
            </w:r>
          </w:p>
        </w:tc>
      </w:tr>
      <w:tr w:rsidR="00B60E8E" w:rsidRPr="00D344C2" w:rsidTr="004C6B69">
        <w:tc>
          <w:tcPr>
            <w:tcW w:w="675" w:type="dxa"/>
          </w:tcPr>
          <w:p w:rsidR="00B60E8E" w:rsidRPr="00D344C2" w:rsidRDefault="00B60E8E" w:rsidP="004C6B69">
            <w:pPr>
              <w:jc w:val="both"/>
              <w:rPr>
                <w:rFonts w:cs="Times New Roman"/>
                <w:bCs/>
                <w:sz w:val="28"/>
              </w:rPr>
            </w:pPr>
            <w:r w:rsidRPr="00D344C2">
              <w:rPr>
                <w:rFonts w:cs="Times New Roman"/>
                <w:bCs/>
                <w:sz w:val="28"/>
              </w:rPr>
              <w:t>8</w:t>
            </w:r>
          </w:p>
        </w:tc>
        <w:tc>
          <w:tcPr>
            <w:tcW w:w="3402" w:type="dxa"/>
          </w:tcPr>
          <w:p w:rsidR="00B60E8E" w:rsidRPr="00D344C2" w:rsidRDefault="00B60E8E" w:rsidP="004C6B69">
            <w:pPr>
              <w:pStyle w:val="ad"/>
              <w:shd w:val="clear" w:color="auto" w:fill="FFFFFF"/>
              <w:spacing w:after="0"/>
              <w:rPr>
                <w:sz w:val="28"/>
                <w:szCs w:val="28"/>
              </w:rPr>
            </w:pPr>
            <w:r w:rsidRPr="00D344C2">
              <w:rPr>
                <w:sz w:val="28"/>
                <w:szCs w:val="28"/>
              </w:rPr>
              <w:t>Педагогическое мастерство</w:t>
            </w:r>
          </w:p>
        </w:tc>
        <w:tc>
          <w:tcPr>
            <w:tcW w:w="993" w:type="dxa"/>
          </w:tcPr>
          <w:p w:rsidR="00B60E8E" w:rsidRPr="00D344C2" w:rsidRDefault="00B60E8E" w:rsidP="004C6B69">
            <w:pPr>
              <w:jc w:val="both"/>
              <w:rPr>
                <w:rFonts w:cs="Times New Roman"/>
                <w:sz w:val="28"/>
              </w:rPr>
            </w:pPr>
            <w:r w:rsidRPr="00D344C2">
              <w:rPr>
                <w:rFonts w:cs="Times New Roman"/>
                <w:bCs/>
                <w:sz w:val="28"/>
              </w:rPr>
              <w:t>6</w:t>
            </w:r>
          </w:p>
        </w:tc>
        <w:tc>
          <w:tcPr>
            <w:tcW w:w="1134" w:type="dxa"/>
          </w:tcPr>
          <w:p w:rsidR="00B60E8E" w:rsidRPr="00D344C2" w:rsidRDefault="00B60E8E" w:rsidP="004C6B69">
            <w:pPr>
              <w:jc w:val="both"/>
              <w:rPr>
                <w:rFonts w:cs="Times New Roman"/>
                <w:bCs/>
                <w:sz w:val="28"/>
              </w:rPr>
            </w:pPr>
            <w:r w:rsidRPr="00D344C2">
              <w:rPr>
                <w:rFonts w:cs="Times New Roman"/>
                <w:bCs/>
                <w:sz w:val="28"/>
              </w:rPr>
              <w:t>2</w:t>
            </w:r>
          </w:p>
        </w:tc>
        <w:tc>
          <w:tcPr>
            <w:tcW w:w="1968" w:type="dxa"/>
          </w:tcPr>
          <w:p w:rsidR="00B60E8E" w:rsidRPr="00D344C2" w:rsidRDefault="00B60E8E" w:rsidP="004C6B69">
            <w:pPr>
              <w:jc w:val="both"/>
              <w:rPr>
                <w:rFonts w:cs="Times New Roman"/>
                <w:sz w:val="28"/>
              </w:rPr>
            </w:pPr>
            <w:r w:rsidRPr="00D344C2">
              <w:rPr>
                <w:rFonts w:cs="Times New Roman"/>
                <w:bCs/>
                <w:sz w:val="28"/>
              </w:rPr>
              <w:t>4</w:t>
            </w:r>
          </w:p>
        </w:tc>
        <w:tc>
          <w:tcPr>
            <w:tcW w:w="1399" w:type="dxa"/>
          </w:tcPr>
          <w:p w:rsidR="00B60E8E" w:rsidRPr="00D344C2" w:rsidRDefault="00B60E8E" w:rsidP="004C6B69">
            <w:pPr>
              <w:jc w:val="both"/>
              <w:rPr>
                <w:rFonts w:cs="Times New Roman"/>
                <w:sz w:val="28"/>
              </w:rPr>
            </w:pPr>
            <w:r w:rsidRPr="00D344C2">
              <w:rPr>
                <w:rFonts w:cs="Times New Roman"/>
                <w:bCs/>
                <w:sz w:val="28"/>
              </w:rPr>
              <w:t>Зачет</w:t>
            </w:r>
          </w:p>
        </w:tc>
      </w:tr>
      <w:tr w:rsidR="00B60E8E" w:rsidRPr="00D344C2" w:rsidTr="004C6B69">
        <w:tc>
          <w:tcPr>
            <w:tcW w:w="675" w:type="dxa"/>
          </w:tcPr>
          <w:p w:rsidR="00B60E8E" w:rsidRPr="00D344C2" w:rsidRDefault="00B60E8E" w:rsidP="004C6B69">
            <w:pPr>
              <w:jc w:val="both"/>
              <w:rPr>
                <w:rFonts w:cs="Times New Roman"/>
                <w:bCs/>
                <w:sz w:val="28"/>
              </w:rPr>
            </w:pPr>
            <w:r w:rsidRPr="00D344C2">
              <w:rPr>
                <w:rFonts w:cs="Times New Roman"/>
                <w:bCs/>
                <w:sz w:val="28"/>
              </w:rPr>
              <w:t>9</w:t>
            </w:r>
          </w:p>
        </w:tc>
        <w:tc>
          <w:tcPr>
            <w:tcW w:w="3402" w:type="dxa"/>
          </w:tcPr>
          <w:p w:rsidR="00B60E8E" w:rsidRPr="00D344C2" w:rsidRDefault="00B60E8E" w:rsidP="004C6B69">
            <w:pPr>
              <w:pStyle w:val="ad"/>
              <w:shd w:val="clear" w:color="auto" w:fill="FFFFFF"/>
              <w:spacing w:after="0"/>
              <w:rPr>
                <w:sz w:val="28"/>
                <w:szCs w:val="28"/>
              </w:rPr>
            </w:pPr>
            <w:r w:rsidRPr="00D344C2">
              <w:rPr>
                <w:sz w:val="28"/>
                <w:szCs w:val="28"/>
              </w:rPr>
              <w:t>Психолого-педагогическая диагностика</w:t>
            </w:r>
          </w:p>
        </w:tc>
        <w:tc>
          <w:tcPr>
            <w:tcW w:w="993" w:type="dxa"/>
          </w:tcPr>
          <w:p w:rsidR="00B60E8E" w:rsidRPr="00D344C2" w:rsidRDefault="00B60E8E" w:rsidP="004C6B69">
            <w:pPr>
              <w:jc w:val="both"/>
              <w:rPr>
                <w:rFonts w:cs="Times New Roman"/>
                <w:sz w:val="28"/>
              </w:rPr>
            </w:pPr>
            <w:r w:rsidRPr="00D344C2">
              <w:rPr>
                <w:rFonts w:cs="Times New Roman"/>
                <w:bCs/>
                <w:sz w:val="28"/>
              </w:rPr>
              <w:t>6</w:t>
            </w:r>
          </w:p>
        </w:tc>
        <w:tc>
          <w:tcPr>
            <w:tcW w:w="1134" w:type="dxa"/>
          </w:tcPr>
          <w:p w:rsidR="00B60E8E" w:rsidRPr="00D344C2" w:rsidRDefault="00B60E8E" w:rsidP="004C6B69">
            <w:pPr>
              <w:jc w:val="both"/>
              <w:rPr>
                <w:rFonts w:cs="Times New Roman"/>
                <w:bCs/>
                <w:sz w:val="28"/>
              </w:rPr>
            </w:pPr>
            <w:r w:rsidRPr="00D344C2">
              <w:rPr>
                <w:rFonts w:cs="Times New Roman"/>
                <w:bCs/>
                <w:sz w:val="28"/>
              </w:rPr>
              <w:t>1</w:t>
            </w:r>
          </w:p>
        </w:tc>
        <w:tc>
          <w:tcPr>
            <w:tcW w:w="1968" w:type="dxa"/>
          </w:tcPr>
          <w:p w:rsidR="00B60E8E" w:rsidRPr="00D344C2" w:rsidRDefault="00B60E8E" w:rsidP="004C6B69">
            <w:pPr>
              <w:jc w:val="both"/>
              <w:rPr>
                <w:rFonts w:cs="Times New Roman"/>
                <w:bCs/>
                <w:sz w:val="28"/>
              </w:rPr>
            </w:pPr>
            <w:r w:rsidRPr="00D344C2">
              <w:rPr>
                <w:rFonts w:cs="Times New Roman"/>
                <w:bCs/>
                <w:sz w:val="28"/>
              </w:rPr>
              <w:t>5</w:t>
            </w:r>
          </w:p>
        </w:tc>
        <w:tc>
          <w:tcPr>
            <w:tcW w:w="1399" w:type="dxa"/>
          </w:tcPr>
          <w:p w:rsidR="00B60E8E" w:rsidRPr="00D344C2" w:rsidRDefault="00B60E8E" w:rsidP="004C6B69">
            <w:pPr>
              <w:jc w:val="both"/>
              <w:rPr>
                <w:rFonts w:cs="Times New Roman"/>
                <w:sz w:val="28"/>
              </w:rPr>
            </w:pPr>
            <w:r w:rsidRPr="00D344C2">
              <w:rPr>
                <w:rFonts w:cs="Times New Roman"/>
                <w:bCs/>
                <w:sz w:val="28"/>
              </w:rPr>
              <w:t>Зачет</w:t>
            </w:r>
          </w:p>
        </w:tc>
      </w:tr>
      <w:tr w:rsidR="00B60E8E" w:rsidRPr="00D344C2" w:rsidTr="004C6B69">
        <w:tc>
          <w:tcPr>
            <w:tcW w:w="675" w:type="dxa"/>
          </w:tcPr>
          <w:p w:rsidR="00B60E8E" w:rsidRPr="00D344C2" w:rsidRDefault="00B60E8E" w:rsidP="004C6B69">
            <w:pPr>
              <w:jc w:val="both"/>
              <w:rPr>
                <w:rFonts w:cs="Times New Roman"/>
                <w:bCs/>
                <w:sz w:val="28"/>
              </w:rPr>
            </w:pPr>
            <w:r w:rsidRPr="00D344C2">
              <w:rPr>
                <w:rFonts w:cs="Times New Roman"/>
                <w:bCs/>
                <w:sz w:val="28"/>
              </w:rPr>
              <w:t>10</w:t>
            </w:r>
          </w:p>
        </w:tc>
        <w:tc>
          <w:tcPr>
            <w:tcW w:w="3402" w:type="dxa"/>
          </w:tcPr>
          <w:p w:rsidR="00B60E8E" w:rsidRPr="00D344C2" w:rsidRDefault="00B60E8E" w:rsidP="004C6B69">
            <w:pPr>
              <w:pStyle w:val="ad"/>
              <w:shd w:val="clear" w:color="auto" w:fill="FFFFFF"/>
              <w:spacing w:after="0"/>
              <w:rPr>
                <w:sz w:val="28"/>
                <w:szCs w:val="28"/>
              </w:rPr>
            </w:pPr>
            <w:r w:rsidRPr="00D344C2">
              <w:rPr>
                <w:sz w:val="28"/>
                <w:szCs w:val="28"/>
              </w:rPr>
              <w:t>Методология дополнительного образования</w:t>
            </w:r>
          </w:p>
        </w:tc>
        <w:tc>
          <w:tcPr>
            <w:tcW w:w="993" w:type="dxa"/>
          </w:tcPr>
          <w:p w:rsidR="00B60E8E" w:rsidRPr="00D344C2" w:rsidRDefault="00B60E8E" w:rsidP="004C6B69">
            <w:pPr>
              <w:jc w:val="both"/>
              <w:rPr>
                <w:rFonts w:cs="Times New Roman"/>
                <w:sz w:val="28"/>
              </w:rPr>
            </w:pPr>
            <w:r w:rsidRPr="00D344C2">
              <w:rPr>
                <w:rFonts w:cs="Times New Roman"/>
                <w:bCs/>
                <w:sz w:val="28"/>
              </w:rPr>
              <w:t>6</w:t>
            </w:r>
          </w:p>
        </w:tc>
        <w:tc>
          <w:tcPr>
            <w:tcW w:w="1134" w:type="dxa"/>
          </w:tcPr>
          <w:p w:rsidR="00B60E8E" w:rsidRPr="00D344C2" w:rsidRDefault="00B60E8E" w:rsidP="004C6B69">
            <w:pPr>
              <w:jc w:val="both"/>
              <w:rPr>
                <w:rFonts w:cs="Times New Roman"/>
                <w:bCs/>
                <w:sz w:val="28"/>
              </w:rPr>
            </w:pPr>
            <w:r w:rsidRPr="00D344C2">
              <w:rPr>
                <w:rFonts w:cs="Times New Roman"/>
                <w:bCs/>
                <w:sz w:val="28"/>
              </w:rPr>
              <w:t>1</w:t>
            </w:r>
          </w:p>
        </w:tc>
        <w:tc>
          <w:tcPr>
            <w:tcW w:w="1968" w:type="dxa"/>
          </w:tcPr>
          <w:p w:rsidR="00B60E8E" w:rsidRPr="00D344C2" w:rsidRDefault="00B60E8E" w:rsidP="004C6B69">
            <w:pPr>
              <w:jc w:val="both"/>
              <w:rPr>
                <w:rFonts w:cs="Times New Roman"/>
                <w:bCs/>
                <w:sz w:val="28"/>
              </w:rPr>
            </w:pPr>
            <w:r w:rsidRPr="00D344C2">
              <w:rPr>
                <w:rFonts w:cs="Times New Roman"/>
                <w:bCs/>
                <w:sz w:val="28"/>
              </w:rPr>
              <w:t>5</w:t>
            </w:r>
          </w:p>
        </w:tc>
        <w:tc>
          <w:tcPr>
            <w:tcW w:w="1399" w:type="dxa"/>
          </w:tcPr>
          <w:p w:rsidR="00B60E8E" w:rsidRPr="00D344C2" w:rsidRDefault="00B60E8E" w:rsidP="004C6B69">
            <w:pPr>
              <w:jc w:val="both"/>
              <w:rPr>
                <w:rFonts w:cs="Times New Roman"/>
                <w:sz w:val="28"/>
              </w:rPr>
            </w:pPr>
            <w:r w:rsidRPr="00D344C2">
              <w:rPr>
                <w:rFonts w:cs="Times New Roman"/>
                <w:bCs/>
                <w:sz w:val="28"/>
              </w:rPr>
              <w:t>Зачет</w:t>
            </w:r>
          </w:p>
        </w:tc>
      </w:tr>
      <w:tr w:rsidR="00B60E8E" w:rsidRPr="00D344C2" w:rsidTr="004C6B69">
        <w:tc>
          <w:tcPr>
            <w:tcW w:w="675" w:type="dxa"/>
          </w:tcPr>
          <w:p w:rsidR="00B60E8E" w:rsidRPr="00D344C2" w:rsidRDefault="00B60E8E" w:rsidP="004C6B69">
            <w:pPr>
              <w:jc w:val="both"/>
              <w:rPr>
                <w:rFonts w:cs="Times New Roman"/>
                <w:bCs/>
                <w:sz w:val="28"/>
              </w:rPr>
            </w:pPr>
            <w:r w:rsidRPr="00D344C2">
              <w:rPr>
                <w:rFonts w:cs="Times New Roman"/>
                <w:bCs/>
                <w:sz w:val="28"/>
              </w:rPr>
              <w:t>11</w:t>
            </w:r>
          </w:p>
        </w:tc>
        <w:tc>
          <w:tcPr>
            <w:tcW w:w="3402" w:type="dxa"/>
          </w:tcPr>
          <w:p w:rsidR="00B60E8E" w:rsidRPr="00D344C2" w:rsidRDefault="00B60E8E" w:rsidP="004C6B69">
            <w:pPr>
              <w:pStyle w:val="ad"/>
              <w:shd w:val="clear" w:color="auto" w:fill="FFFFFF"/>
              <w:spacing w:after="0"/>
              <w:rPr>
                <w:sz w:val="28"/>
                <w:szCs w:val="28"/>
              </w:rPr>
            </w:pPr>
            <w:r w:rsidRPr="00D344C2">
              <w:rPr>
                <w:sz w:val="28"/>
                <w:szCs w:val="28"/>
              </w:rPr>
              <w:t>Основы педагогического менеджмента</w:t>
            </w:r>
          </w:p>
        </w:tc>
        <w:tc>
          <w:tcPr>
            <w:tcW w:w="993" w:type="dxa"/>
          </w:tcPr>
          <w:p w:rsidR="00B60E8E" w:rsidRPr="00D344C2" w:rsidRDefault="00B60E8E" w:rsidP="004C6B69">
            <w:pPr>
              <w:jc w:val="both"/>
              <w:rPr>
                <w:rFonts w:cs="Times New Roman"/>
                <w:sz w:val="28"/>
              </w:rPr>
            </w:pPr>
            <w:r w:rsidRPr="00D344C2">
              <w:rPr>
                <w:rFonts w:cs="Times New Roman"/>
                <w:bCs/>
                <w:sz w:val="28"/>
              </w:rPr>
              <w:t>6</w:t>
            </w:r>
          </w:p>
        </w:tc>
        <w:tc>
          <w:tcPr>
            <w:tcW w:w="1134" w:type="dxa"/>
          </w:tcPr>
          <w:p w:rsidR="00B60E8E" w:rsidRPr="00D344C2" w:rsidRDefault="00B60E8E" w:rsidP="004C6B69">
            <w:pPr>
              <w:jc w:val="both"/>
              <w:rPr>
                <w:rFonts w:cs="Times New Roman"/>
                <w:bCs/>
                <w:sz w:val="28"/>
              </w:rPr>
            </w:pPr>
            <w:r w:rsidRPr="00D344C2">
              <w:rPr>
                <w:rFonts w:cs="Times New Roman"/>
                <w:bCs/>
                <w:sz w:val="28"/>
              </w:rPr>
              <w:t>1</w:t>
            </w:r>
          </w:p>
        </w:tc>
        <w:tc>
          <w:tcPr>
            <w:tcW w:w="1968" w:type="dxa"/>
          </w:tcPr>
          <w:p w:rsidR="00B60E8E" w:rsidRPr="00D344C2" w:rsidRDefault="00B60E8E" w:rsidP="004C6B69">
            <w:pPr>
              <w:jc w:val="both"/>
              <w:rPr>
                <w:rFonts w:cs="Times New Roman"/>
                <w:bCs/>
                <w:sz w:val="28"/>
              </w:rPr>
            </w:pPr>
            <w:r w:rsidRPr="00D344C2">
              <w:rPr>
                <w:rFonts w:cs="Times New Roman"/>
                <w:bCs/>
                <w:sz w:val="28"/>
              </w:rPr>
              <w:t>5</w:t>
            </w:r>
          </w:p>
        </w:tc>
        <w:tc>
          <w:tcPr>
            <w:tcW w:w="1399" w:type="dxa"/>
          </w:tcPr>
          <w:p w:rsidR="00B60E8E" w:rsidRPr="00D344C2" w:rsidRDefault="00B60E8E" w:rsidP="004C6B69">
            <w:pPr>
              <w:jc w:val="both"/>
              <w:rPr>
                <w:rFonts w:cs="Times New Roman"/>
                <w:bCs/>
                <w:sz w:val="28"/>
              </w:rPr>
            </w:pPr>
            <w:r w:rsidRPr="00D344C2">
              <w:rPr>
                <w:rFonts w:cs="Times New Roman"/>
                <w:bCs/>
                <w:sz w:val="28"/>
              </w:rPr>
              <w:t>Зачет</w:t>
            </w:r>
          </w:p>
        </w:tc>
      </w:tr>
      <w:tr w:rsidR="00B60E8E" w:rsidRPr="00D344C2" w:rsidTr="004C6B69">
        <w:tc>
          <w:tcPr>
            <w:tcW w:w="675" w:type="dxa"/>
          </w:tcPr>
          <w:p w:rsidR="00B60E8E" w:rsidRPr="00D344C2" w:rsidRDefault="00B60E8E" w:rsidP="004C6B69">
            <w:pPr>
              <w:jc w:val="both"/>
              <w:rPr>
                <w:rFonts w:cs="Times New Roman"/>
                <w:bCs/>
                <w:sz w:val="28"/>
              </w:rPr>
            </w:pPr>
            <w:r w:rsidRPr="00D344C2">
              <w:rPr>
                <w:rFonts w:cs="Times New Roman"/>
                <w:bCs/>
                <w:sz w:val="28"/>
              </w:rPr>
              <w:t>12</w:t>
            </w:r>
          </w:p>
        </w:tc>
        <w:tc>
          <w:tcPr>
            <w:tcW w:w="3402" w:type="dxa"/>
          </w:tcPr>
          <w:p w:rsidR="00B60E8E" w:rsidRPr="00D344C2" w:rsidRDefault="00B60E8E" w:rsidP="004C6B69">
            <w:pPr>
              <w:rPr>
                <w:rFonts w:cs="Times New Roman"/>
                <w:bCs/>
                <w:sz w:val="28"/>
              </w:rPr>
            </w:pPr>
            <w:r w:rsidRPr="00D344C2">
              <w:rPr>
                <w:rFonts w:cs="Times New Roman"/>
                <w:bCs/>
                <w:sz w:val="28"/>
              </w:rPr>
              <w:t>Методика и технологии игрового образования</w:t>
            </w:r>
          </w:p>
        </w:tc>
        <w:tc>
          <w:tcPr>
            <w:tcW w:w="993" w:type="dxa"/>
          </w:tcPr>
          <w:p w:rsidR="00B60E8E" w:rsidRPr="00D344C2" w:rsidRDefault="00B60E8E" w:rsidP="004C6B69">
            <w:pPr>
              <w:jc w:val="both"/>
              <w:rPr>
                <w:rFonts w:cs="Times New Roman"/>
                <w:sz w:val="28"/>
              </w:rPr>
            </w:pPr>
            <w:r w:rsidRPr="00D344C2">
              <w:rPr>
                <w:rFonts w:cs="Times New Roman"/>
                <w:bCs/>
                <w:sz w:val="28"/>
              </w:rPr>
              <w:t>6</w:t>
            </w:r>
          </w:p>
        </w:tc>
        <w:tc>
          <w:tcPr>
            <w:tcW w:w="1134" w:type="dxa"/>
          </w:tcPr>
          <w:p w:rsidR="00B60E8E" w:rsidRPr="00D344C2" w:rsidRDefault="00B60E8E" w:rsidP="004C6B69">
            <w:pPr>
              <w:jc w:val="both"/>
              <w:rPr>
                <w:rFonts w:cs="Times New Roman"/>
                <w:bCs/>
                <w:sz w:val="28"/>
              </w:rPr>
            </w:pPr>
            <w:r w:rsidRPr="00D344C2">
              <w:rPr>
                <w:rFonts w:cs="Times New Roman"/>
                <w:bCs/>
                <w:sz w:val="28"/>
              </w:rPr>
              <w:t>1</w:t>
            </w:r>
          </w:p>
        </w:tc>
        <w:tc>
          <w:tcPr>
            <w:tcW w:w="1968" w:type="dxa"/>
          </w:tcPr>
          <w:p w:rsidR="00B60E8E" w:rsidRPr="00D344C2" w:rsidRDefault="00B60E8E" w:rsidP="004C6B69">
            <w:pPr>
              <w:jc w:val="both"/>
              <w:rPr>
                <w:rFonts w:cs="Times New Roman"/>
                <w:bCs/>
                <w:sz w:val="28"/>
              </w:rPr>
            </w:pPr>
            <w:r w:rsidRPr="00D344C2">
              <w:rPr>
                <w:rFonts w:cs="Times New Roman"/>
                <w:bCs/>
                <w:sz w:val="28"/>
              </w:rPr>
              <w:t>5</w:t>
            </w:r>
          </w:p>
        </w:tc>
        <w:tc>
          <w:tcPr>
            <w:tcW w:w="1399" w:type="dxa"/>
          </w:tcPr>
          <w:p w:rsidR="00B60E8E" w:rsidRPr="00D344C2" w:rsidRDefault="00B60E8E" w:rsidP="004C6B69">
            <w:pPr>
              <w:jc w:val="both"/>
              <w:rPr>
                <w:rFonts w:cs="Times New Roman"/>
                <w:sz w:val="28"/>
              </w:rPr>
            </w:pPr>
            <w:r w:rsidRPr="00D344C2">
              <w:rPr>
                <w:rFonts w:cs="Times New Roman"/>
                <w:bCs/>
                <w:sz w:val="28"/>
              </w:rPr>
              <w:t>Зачет</w:t>
            </w:r>
          </w:p>
        </w:tc>
      </w:tr>
      <w:tr w:rsidR="00B60E8E" w:rsidRPr="00D344C2" w:rsidTr="004C6B69">
        <w:tc>
          <w:tcPr>
            <w:tcW w:w="675" w:type="dxa"/>
          </w:tcPr>
          <w:p w:rsidR="00B60E8E" w:rsidRPr="00D344C2" w:rsidRDefault="00B60E8E" w:rsidP="004C6B69">
            <w:pPr>
              <w:jc w:val="both"/>
              <w:rPr>
                <w:rFonts w:cs="Times New Roman"/>
                <w:bCs/>
                <w:sz w:val="28"/>
              </w:rPr>
            </w:pPr>
          </w:p>
        </w:tc>
        <w:tc>
          <w:tcPr>
            <w:tcW w:w="3402" w:type="dxa"/>
          </w:tcPr>
          <w:p w:rsidR="00B60E8E" w:rsidRPr="00D344C2" w:rsidRDefault="00B60E8E" w:rsidP="004C6B69">
            <w:pPr>
              <w:jc w:val="both"/>
              <w:rPr>
                <w:rFonts w:cs="Times New Roman"/>
                <w:bCs/>
                <w:sz w:val="28"/>
              </w:rPr>
            </w:pPr>
            <w:r w:rsidRPr="00D344C2">
              <w:rPr>
                <w:rFonts w:cs="Times New Roman"/>
                <w:bCs/>
                <w:sz w:val="28"/>
              </w:rPr>
              <w:t xml:space="preserve">ИТОГО </w:t>
            </w:r>
          </w:p>
        </w:tc>
        <w:tc>
          <w:tcPr>
            <w:tcW w:w="993" w:type="dxa"/>
          </w:tcPr>
          <w:p w:rsidR="00B60E8E" w:rsidRPr="00D344C2" w:rsidRDefault="00B60E8E" w:rsidP="004C6B69">
            <w:pPr>
              <w:jc w:val="both"/>
              <w:rPr>
                <w:rFonts w:cs="Times New Roman"/>
                <w:bCs/>
                <w:sz w:val="28"/>
              </w:rPr>
            </w:pPr>
            <w:r w:rsidRPr="00D344C2">
              <w:rPr>
                <w:rFonts w:cs="Times New Roman"/>
                <w:bCs/>
                <w:sz w:val="28"/>
              </w:rPr>
              <w:t>72</w:t>
            </w:r>
          </w:p>
        </w:tc>
        <w:tc>
          <w:tcPr>
            <w:tcW w:w="1134" w:type="dxa"/>
          </w:tcPr>
          <w:p w:rsidR="00B60E8E" w:rsidRPr="00D344C2" w:rsidRDefault="00B60E8E" w:rsidP="004C6B69">
            <w:pPr>
              <w:jc w:val="both"/>
              <w:rPr>
                <w:rFonts w:cs="Times New Roman"/>
                <w:bCs/>
                <w:sz w:val="28"/>
              </w:rPr>
            </w:pPr>
            <w:r w:rsidRPr="00D344C2">
              <w:rPr>
                <w:rFonts w:cs="Times New Roman"/>
                <w:bCs/>
                <w:sz w:val="28"/>
              </w:rPr>
              <w:t>20</w:t>
            </w:r>
          </w:p>
        </w:tc>
        <w:tc>
          <w:tcPr>
            <w:tcW w:w="1968" w:type="dxa"/>
          </w:tcPr>
          <w:p w:rsidR="00B60E8E" w:rsidRPr="00D344C2" w:rsidRDefault="00B60E8E" w:rsidP="004C6B69">
            <w:pPr>
              <w:jc w:val="both"/>
              <w:rPr>
                <w:rFonts w:cs="Times New Roman"/>
                <w:bCs/>
                <w:sz w:val="28"/>
              </w:rPr>
            </w:pPr>
            <w:r w:rsidRPr="00D344C2">
              <w:rPr>
                <w:rFonts w:cs="Times New Roman"/>
                <w:bCs/>
                <w:sz w:val="28"/>
              </w:rPr>
              <w:t>52</w:t>
            </w:r>
          </w:p>
        </w:tc>
        <w:tc>
          <w:tcPr>
            <w:tcW w:w="1399" w:type="dxa"/>
          </w:tcPr>
          <w:p w:rsidR="00B60E8E" w:rsidRPr="00D344C2" w:rsidRDefault="00B60E8E" w:rsidP="004C6B69">
            <w:pPr>
              <w:jc w:val="both"/>
              <w:rPr>
                <w:rFonts w:cs="Times New Roman"/>
                <w:bCs/>
                <w:sz w:val="28"/>
              </w:rPr>
            </w:pPr>
          </w:p>
        </w:tc>
      </w:tr>
    </w:tbl>
    <w:p w:rsidR="00B60E8E" w:rsidRPr="00D344C2" w:rsidRDefault="00B60E8E" w:rsidP="00B60E8E">
      <w:pPr>
        <w:spacing w:after="0" w:line="240" w:lineRule="auto"/>
        <w:jc w:val="both"/>
        <w:rPr>
          <w:rFonts w:cs="Times New Roman"/>
          <w:bCs/>
        </w:rPr>
      </w:pPr>
    </w:p>
    <w:p w:rsidR="00B60E8E" w:rsidRPr="00D344C2" w:rsidRDefault="00B60E8E" w:rsidP="00B60E8E">
      <w:pPr>
        <w:spacing w:after="0" w:line="240" w:lineRule="auto"/>
        <w:jc w:val="center"/>
        <w:rPr>
          <w:rFonts w:cs="Times New Roman"/>
          <w:b/>
          <w:bCs/>
        </w:rPr>
      </w:pPr>
    </w:p>
    <w:p w:rsidR="00D4281F" w:rsidRPr="00D344C2" w:rsidRDefault="00166973" w:rsidP="00166973">
      <w:pPr>
        <w:pStyle w:val="ad"/>
        <w:shd w:val="clear" w:color="auto" w:fill="FFFFFF"/>
        <w:spacing w:line="285" w:lineRule="atLeast"/>
        <w:jc w:val="both"/>
        <w:rPr>
          <w:sz w:val="28"/>
          <w:szCs w:val="28"/>
        </w:rPr>
      </w:pPr>
      <w:r w:rsidRPr="00D344C2">
        <w:rPr>
          <w:sz w:val="28"/>
          <w:szCs w:val="28"/>
        </w:rPr>
        <w:tab/>
      </w:r>
      <w:r w:rsidR="00D4281F" w:rsidRPr="00D344C2">
        <w:rPr>
          <w:sz w:val="28"/>
          <w:szCs w:val="28"/>
        </w:rPr>
        <w:t>В основу</w:t>
      </w:r>
      <w:r w:rsidR="00D4281F" w:rsidRPr="00D344C2">
        <w:rPr>
          <w:b/>
          <w:bCs/>
          <w:sz w:val="28"/>
          <w:szCs w:val="28"/>
        </w:rPr>
        <w:t> </w:t>
      </w:r>
      <w:r w:rsidR="00D4281F" w:rsidRPr="00D344C2">
        <w:rPr>
          <w:sz w:val="28"/>
          <w:szCs w:val="28"/>
        </w:rPr>
        <w:t xml:space="preserve">программы легли элементы практической деятельности, применяемые в ежедневной работе педагогов дополнительного образования в нашей стране. В процессе обучения слушатели получат уникальные по качеству знания от педагогов-новаторов и высококвалифицированных </w:t>
      </w:r>
      <w:r w:rsidR="00D4281F" w:rsidRPr="00D344C2">
        <w:rPr>
          <w:sz w:val="28"/>
          <w:szCs w:val="28"/>
        </w:rPr>
        <w:lastRenderedPageBreak/>
        <w:t xml:space="preserve">преподавателей, в том числе и посредством живого общения. Форма обучения на курсе </w:t>
      </w:r>
      <w:proofErr w:type="spellStart"/>
      <w:r w:rsidR="00D4281F" w:rsidRPr="00D344C2">
        <w:rPr>
          <w:sz w:val="28"/>
          <w:szCs w:val="28"/>
        </w:rPr>
        <w:t>профпереподготовки</w:t>
      </w:r>
      <w:proofErr w:type="spellEnd"/>
      <w:r w:rsidR="00D4281F" w:rsidRPr="00D344C2">
        <w:rPr>
          <w:sz w:val="28"/>
          <w:szCs w:val="28"/>
        </w:rPr>
        <w:t xml:space="preserve"> устроена таким образом, что может подстроиться практически под любые потребности слушателя.</w:t>
      </w:r>
      <w:r w:rsidRPr="00D344C2">
        <w:rPr>
          <w:sz w:val="28"/>
          <w:szCs w:val="28"/>
        </w:rPr>
        <w:t xml:space="preserve"> </w:t>
      </w:r>
      <w:r w:rsidR="00D4281F" w:rsidRPr="00D344C2">
        <w:rPr>
          <w:sz w:val="28"/>
          <w:szCs w:val="28"/>
        </w:rPr>
        <w:t>В данном курсе</w:t>
      </w:r>
      <w:r w:rsidR="00D4281F" w:rsidRPr="00D344C2">
        <w:rPr>
          <w:b/>
          <w:bCs/>
          <w:sz w:val="28"/>
          <w:szCs w:val="28"/>
        </w:rPr>
        <w:t> </w:t>
      </w:r>
      <w:r w:rsidR="00D4281F" w:rsidRPr="00D344C2">
        <w:rPr>
          <w:sz w:val="28"/>
          <w:szCs w:val="28"/>
        </w:rPr>
        <w:t xml:space="preserve">используются методические разработки в формате дистанционного образования. </w:t>
      </w:r>
    </w:p>
    <w:p w:rsidR="00D4281F" w:rsidRPr="00D344C2" w:rsidRDefault="00166973" w:rsidP="00166973">
      <w:pPr>
        <w:pStyle w:val="ad"/>
        <w:shd w:val="clear" w:color="auto" w:fill="FFFFFF"/>
        <w:spacing w:line="285" w:lineRule="atLeast"/>
        <w:jc w:val="both"/>
        <w:rPr>
          <w:sz w:val="28"/>
          <w:szCs w:val="28"/>
        </w:rPr>
      </w:pPr>
      <w:r w:rsidRPr="00D344C2">
        <w:rPr>
          <w:noProof/>
          <w:sz w:val="28"/>
          <w:szCs w:val="28"/>
        </w:rPr>
        <w:tab/>
      </w:r>
      <w:r w:rsidR="00D4281F" w:rsidRPr="00D344C2">
        <w:rPr>
          <w:sz w:val="28"/>
          <w:szCs w:val="28"/>
        </w:rPr>
        <w:t>Процесс обучения осуществляется на инструментах и методах дистанционного образования. Он обладает более разнообразными возможностями и намного доступнее для восприятия.</w:t>
      </w:r>
      <w:r w:rsidRPr="00D344C2">
        <w:rPr>
          <w:sz w:val="28"/>
          <w:szCs w:val="28"/>
        </w:rPr>
        <w:t xml:space="preserve"> </w:t>
      </w:r>
      <w:r w:rsidR="00D4281F" w:rsidRPr="00D344C2">
        <w:rPr>
          <w:sz w:val="28"/>
          <w:szCs w:val="28"/>
        </w:rPr>
        <w:t>Изучение</w:t>
      </w:r>
      <w:r w:rsidR="00D4281F" w:rsidRPr="00D344C2">
        <w:rPr>
          <w:b/>
          <w:bCs/>
          <w:sz w:val="28"/>
          <w:szCs w:val="28"/>
        </w:rPr>
        <w:t> </w:t>
      </w:r>
      <w:r w:rsidR="00D4281F" w:rsidRPr="00D344C2">
        <w:rPr>
          <w:sz w:val="28"/>
          <w:szCs w:val="28"/>
        </w:rPr>
        <w:t xml:space="preserve">материалов курса проходит в виде чтения текстов, участие в </w:t>
      </w:r>
      <w:proofErr w:type="spellStart"/>
      <w:r w:rsidR="00D4281F" w:rsidRPr="00D344C2">
        <w:rPr>
          <w:sz w:val="28"/>
          <w:szCs w:val="28"/>
        </w:rPr>
        <w:t>вебинарах</w:t>
      </w:r>
      <w:proofErr w:type="spellEnd"/>
      <w:r w:rsidR="00D4281F" w:rsidRPr="00D344C2">
        <w:rPr>
          <w:sz w:val="28"/>
          <w:szCs w:val="28"/>
        </w:rPr>
        <w:t xml:space="preserve"> в режиме</w:t>
      </w:r>
      <w:r w:rsidRPr="00D344C2">
        <w:rPr>
          <w:sz w:val="28"/>
          <w:szCs w:val="28"/>
        </w:rPr>
        <w:t xml:space="preserve"> онлайн, просмотра </w:t>
      </w:r>
      <w:proofErr w:type="spellStart"/>
      <w:r w:rsidRPr="00D344C2">
        <w:rPr>
          <w:sz w:val="28"/>
          <w:szCs w:val="28"/>
        </w:rPr>
        <w:t>видеолекций</w:t>
      </w:r>
      <w:proofErr w:type="spellEnd"/>
      <w:r w:rsidR="00D4281F" w:rsidRPr="00D344C2">
        <w:rPr>
          <w:sz w:val="28"/>
          <w:szCs w:val="28"/>
        </w:rPr>
        <w:t>. Результат обучения:</w:t>
      </w:r>
      <w:r w:rsidRPr="00D344C2">
        <w:rPr>
          <w:sz w:val="28"/>
          <w:szCs w:val="28"/>
        </w:rPr>
        <w:t xml:space="preserve"> </w:t>
      </w:r>
      <w:r w:rsidR="00D4281F" w:rsidRPr="00D344C2">
        <w:rPr>
          <w:sz w:val="28"/>
          <w:szCs w:val="28"/>
        </w:rPr>
        <w:t xml:space="preserve">получение навыков организации собственной работы для удовлетворения потребностей детей в </w:t>
      </w:r>
      <w:r w:rsidRPr="00D344C2">
        <w:rPr>
          <w:sz w:val="28"/>
          <w:szCs w:val="28"/>
        </w:rPr>
        <w:t xml:space="preserve">дополнительном </w:t>
      </w:r>
      <w:r w:rsidR="00D4281F" w:rsidRPr="00D344C2">
        <w:rPr>
          <w:sz w:val="28"/>
          <w:szCs w:val="28"/>
        </w:rPr>
        <w:t>образовании и соответствия современным стандартам;</w:t>
      </w:r>
      <w:r w:rsidRPr="00D344C2">
        <w:rPr>
          <w:sz w:val="28"/>
          <w:szCs w:val="28"/>
        </w:rPr>
        <w:t xml:space="preserve"> </w:t>
      </w:r>
      <w:r w:rsidR="00D4281F" w:rsidRPr="00D344C2">
        <w:rPr>
          <w:sz w:val="28"/>
          <w:szCs w:val="28"/>
        </w:rPr>
        <w:t>совершенствование практических и теоретических знаний на более высоком, современном уровне.</w:t>
      </w:r>
    </w:p>
    <w:p w:rsidR="00F561D7" w:rsidRPr="00D344C2" w:rsidRDefault="00166973" w:rsidP="00166973">
      <w:pPr>
        <w:pStyle w:val="ad"/>
        <w:shd w:val="clear" w:color="auto" w:fill="FFFFFF"/>
        <w:spacing w:line="285" w:lineRule="atLeast"/>
        <w:jc w:val="both"/>
        <w:rPr>
          <w:sz w:val="28"/>
          <w:szCs w:val="28"/>
        </w:rPr>
      </w:pPr>
      <w:r w:rsidRPr="00D344C2">
        <w:rPr>
          <w:sz w:val="28"/>
          <w:szCs w:val="28"/>
        </w:rPr>
        <w:tab/>
      </w:r>
      <w:r w:rsidR="00F561D7" w:rsidRPr="00D344C2">
        <w:rPr>
          <w:sz w:val="28"/>
          <w:szCs w:val="28"/>
        </w:rPr>
        <w:t>Научный руководитель курсов -  доктор философских наук, профессор, академик Российской академии естественных наук, заслуженный профессор Московского городского педагогического университета, консультант  Российской Академии народного хозяйства и Государственной службы при Президенте РФ, Лауреат Премии Правительства РФ в области образования   Пищулин Николай Петрович (г. Москва).</w:t>
      </w:r>
    </w:p>
    <w:p w:rsidR="00F86010" w:rsidRPr="00D344C2" w:rsidRDefault="00F561D7" w:rsidP="00166973">
      <w:pPr>
        <w:jc w:val="both"/>
        <w:rPr>
          <w:rFonts w:cs="Times New Roman"/>
          <w:spacing w:val="-1"/>
        </w:rPr>
      </w:pPr>
      <w:r w:rsidRPr="00D344C2">
        <w:rPr>
          <w:rFonts w:cs="Times New Roman"/>
        </w:rPr>
        <w:tab/>
      </w:r>
    </w:p>
    <w:p w:rsidR="00AC41FF" w:rsidRPr="00D344C2" w:rsidRDefault="00AC41FF" w:rsidP="00AC41FF">
      <w:pPr>
        <w:widowControl w:val="0"/>
        <w:spacing w:after="0" w:line="360" w:lineRule="auto"/>
        <w:ind w:firstLine="709"/>
        <w:jc w:val="both"/>
        <w:rPr>
          <w:rFonts w:cs="Times New Roman"/>
          <w:noProof/>
          <w:color w:val="000000"/>
        </w:rPr>
      </w:pPr>
      <w:r w:rsidRPr="00D344C2">
        <w:rPr>
          <w:rFonts w:cs="Times New Roman"/>
          <w:noProof/>
          <w:color w:val="000000"/>
        </w:rPr>
        <w:t xml:space="preserve">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детей, которые </w:t>
      </w:r>
      <w:r w:rsidRPr="00D344C2">
        <w:rPr>
          <w:rFonts w:cs="Times New Roman"/>
          <w:noProof/>
          <w:color w:val="000000"/>
        </w:rPr>
        <w:lastRenderedPageBreak/>
        <w:t>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AC41FF" w:rsidRPr="00D344C2" w:rsidRDefault="00AC41FF" w:rsidP="00AC41FF">
      <w:pPr>
        <w:widowControl w:val="0"/>
        <w:spacing w:after="0" w:line="360" w:lineRule="auto"/>
        <w:ind w:firstLine="709"/>
        <w:jc w:val="both"/>
        <w:rPr>
          <w:rFonts w:cs="Times New Roman"/>
          <w:noProof/>
          <w:color w:val="000000"/>
        </w:rPr>
      </w:pPr>
      <w:r w:rsidRPr="00D344C2">
        <w:rPr>
          <w:rFonts w:cs="Times New Roman"/>
          <w:noProof/>
          <w:color w:val="000000"/>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AC41FF" w:rsidRPr="00D344C2" w:rsidRDefault="00AC41FF" w:rsidP="00AC41FF">
      <w:pPr>
        <w:widowControl w:val="0"/>
        <w:autoSpaceDE w:val="0"/>
        <w:autoSpaceDN w:val="0"/>
        <w:adjustRightInd w:val="0"/>
        <w:spacing w:after="0" w:line="360" w:lineRule="auto"/>
        <w:ind w:firstLine="709"/>
        <w:jc w:val="both"/>
        <w:rPr>
          <w:rFonts w:cs="Times New Roman"/>
          <w:noProof/>
          <w:color w:val="000000"/>
        </w:rPr>
      </w:pPr>
      <w:r w:rsidRPr="00D344C2">
        <w:rPr>
          <w:rFonts w:cs="Times New Roman"/>
          <w:noProof/>
          <w:color w:val="000000"/>
        </w:rPr>
        <w:t>Система дополнительного образования детей все больше воспринимаются как сфера услуг (услуг специфических, связанных с формированием личности человека, воспроизводством интеллектуальных ресурсов, передачи ценностей культуры). В силу этого процесс модернизации системы дополнительного образования способствует тому, что учреждения дополнительного образования детей становятся субъектами рынка образовательных услуг.</w:t>
      </w:r>
    </w:p>
    <w:p w:rsidR="00AC41FF" w:rsidRPr="00D344C2" w:rsidRDefault="00AC41FF" w:rsidP="00AC41FF">
      <w:pPr>
        <w:widowControl w:val="0"/>
        <w:autoSpaceDE w:val="0"/>
        <w:autoSpaceDN w:val="0"/>
        <w:adjustRightInd w:val="0"/>
        <w:spacing w:after="0" w:line="360" w:lineRule="auto"/>
        <w:ind w:firstLine="709"/>
        <w:jc w:val="both"/>
        <w:rPr>
          <w:rFonts w:cs="Times New Roman"/>
          <w:noProof/>
          <w:color w:val="000000"/>
        </w:rPr>
      </w:pPr>
      <w:r w:rsidRPr="00D344C2">
        <w:rPr>
          <w:rFonts w:cs="Times New Roman"/>
          <w:noProof/>
          <w:color w:val="000000"/>
        </w:rPr>
        <w:t xml:space="preserve">В современных условиях от умения руководства учреждения дополнительного образования детей своевременно провести мероприятия по модернизации и развитию этого учреждения зависит сохранность, развитие и </w:t>
      </w:r>
      <w:r w:rsidRPr="00D344C2">
        <w:rPr>
          <w:rFonts w:cs="Times New Roman"/>
          <w:noProof/>
          <w:color w:val="000000"/>
        </w:rPr>
        <w:lastRenderedPageBreak/>
        <w:t>востребованность в обществе услуг, предоставляемых этим учреждение. Особое значение приобретает выработка стратегических изменений и переориентация образовательного процесса в соответствии с потребностями общества.</w:t>
      </w:r>
    </w:p>
    <w:p w:rsidR="00AC41FF" w:rsidRPr="00D344C2" w:rsidRDefault="00AC41FF" w:rsidP="00AC41FF">
      <w:pPr>
        <w:widowControl w:val="0"/>
        <w:spacing w:after="0" w:line="360" w:lineRule="auto"/>
        <w:ind w:firstLine="709"/>
        <w:jc w:val="both"/>
        <w:rPr>
          <w:rFonts w:cs="Times New Roman"/>
          <w:noProof/>
          <w:color w:val="000000"/>
        </w:rPr>
      </w:pPr>
      <w:r w:rsidRPr="00D344C2">
        <w:rPr>
          <w:rFonts w:cs="Times New Roman"/>
          <w:noProof/>
          <w:color w:val="000000"/>
        </w:rPr>
        <w:t xml:space="preserve">Дополнительное образование детей как неотъемлемая часть системы образования России приобрела системные характеристики в 90-х годах прошлого столетия. В соответствии с законом Российской Федерации «Об образовании» внешкольные учреждения преобразованы в учреждения дополнительного образования, а система внешкольного образования преобразована в систему дополнительного образования. </w:t>
      </w:r>
    </w:p>
    <w:p w:rsidR="00AC41FF" w:rsidRPr="00D344C2" w:rsidRDefault="00AC41FF" w:rsidP="00AC41FF">
      <w:pPr>
        <w:pStyle w:val="32"/>
        <w:widowControl w:val="0"/>
        <w:spacing w:after="0" w:line="360" w:lineRule="auto"/>
        <w:ind w:left="0" w:firstLine="709"/>
        <w:jc w:val="both"/>
        <w:rPr>
          <w:rFonts w:cs="Times New Roman"/>
          <w:noProof/>
          <w:color w:val="000000"/>
          <w:sz w:val="28"/>
          <w:szCs w:val="28"/>
        </w:rPr>
      </w:pPr>
      <w:r w:rsidRPr="00D344C2">
        <w:rPr>
          <w:rFonts w:cs="Times New Roman"/>
          <w:noProof/>
          <w:color w:val="000000"/>
          <w:sz w:val="28"/>
          <w:szCs w:val="28"/>
        </w:rPr>
        <w:t>Исследователи характеризуют дополнительное образование как:</w:t>
      </w:r>
    </w:p>
    <w:p w:rsidR="00AC41FF" w:rsidRPr="00D344C2" w:rsidRDefault="00AC41FF" w:rsidP="00AC41FF">
      <w:pPr>
        <w:widowControl w:val="0"/>
        <w:numPr>
          <w:ilvl w:val="0"/>
          <w:numId w:val="22"/>
        </w:numPr>
        <w:tabs>
          <w:tab w:val="left" w:pos="900"/>
        </w:tabs>
        <w:spacing w:after="0" w:line="360" w:lineRule="auto"/>
        <w:ind w:left="0" w:firstLine="709"/>
        <w:jc w:val="both"/>
        <w:rPr>
          <w:rFonts w:cs="Times New Roman"/>
          <w:noProof/>
          <w:color w:val="000000"/>
        </w:rPr>
      </w:pPr>
      <w:proofErr w:type="gramStart"/>
      <w:r w:rsidRPr="00D344C2">
        <w:rPr>
          <w:rFonts w:cs="Times New Roman"/>
          <w:noProof/>
          <w:color w:val="000000"/>
        </w:rPr>
        <w:t>особое образовательное пространство, где объективно задаются множество отношений, где осуществляются специальные образовательные деятельности различных систем (государственных, общественных, смешанных) по развитию индивида и его организации, так как оно расширяет возможности практического опыта ребенка, является временем творческого освоения новой информации и самоосмысления, формирования новых жизненных умений и способностей, на которые школа не ориентирована;</w:t>
      </w:r>
      <w:proofErr w:type="gramEnd"/>
    </w:p>
    <w:p w:rsidR="00AC41FF" w:rsidRPr="00D344C2" w:rsidRDefault="00AC41FF" w:rsidP="00AC41FF">
      <w:pPr>
        <w:widowControl w:val="0"/>
        <w:numPr>
          <w:ilvl w:val="0"/>
          <w:numId w:val="22"/>
        </w:numPr>
        <w:tabs>
          <w:tab w:val="left" w:pos="900"/>
        </w:tabs>
        <w:spacing w:after="0" w:line="360" w:lineRule="auto"/>
        <w:ind w:left="0" w:firstLine="709"/>
        <w:jc w:val="both"/>
        <w:rPr>
          <w:rFonts w:cs="Times New Roman"/>
          <w:noProof/>
          <w:color w:val="000000"/>
        </w:rPr>
      </w:pPr>
      <w:r w:rsidRPr="00D344C2">
        <w:rPr>
          <w:rFonts w:cs="Times New Roman"/>
          <w:noProof/>
          <w:color w:val="000000"/>
        </w:rPr>
        <w:t xml:space="preserve">целенаправленный процесс обучения и воспитания, ориентированный </w:t>
      </w:r>
      <w:r w:rsidRPr="00D344C2">
        <w:rPr>
          <w:rFonts w:cs="Times New Roman"/>
          <w:noProof/>
          <w:color w:val="000000"/>
        </w:rPr>
        <w:lastRenderedPageBreak/>
        <w:t xml:space="preserve">на развитие личностных профессиональных качеств человека и реализуемых через творческие образовательные программы, не входящие в содержание Госстандартов образования; </w:t>
      </w:r>
    </w:p>
    <w:p w:rsidR="00AC41FF" w:rsidRPr="00D344C2" w:rsidRDefault="00AC41FF" w:rsidP="00AC41FF">
      <w:pPr>
        <w:widowControl w:val="0"/>
        <w:numPr>
          <w:ilvl w:val="0"/>
          <w:numId w:val="22"/>
        </w:numPr>
        <w:tabs>
          <w:tab w:val="left" w:pos="426"/>
          <w:tab w:val="left" w:pos="900"/>
        </w:tabs>
        <w:spacing w:after="0" w:line="360" w:lineRule="auto"/>
        <w:ind w:left="0" w:firstLine="709"/>
        <w:jc w:val="both"/>
        <w:rPr>
          <w:rFonts w:cs="Times New Roman"/>
          <w:noProof/>
          <w:color w:val="000000"/>
        </w:rPr>
      </w:pPr>
      <w:r w:rsidRPr="00D344C2">
        <w:rPr>
          <w:rFonts w:cs="Times New Roman"/>
          <w:noProof/>
          <w:color w:val="000000"/>
        </w:rPr>
        <w:t>специфически органическая часть системы общего и профессионального образования, представляющая собой процесс и результат формирования личности ребенка в условиях развивающей среды, предоставляющая детям интеллектуальные, психолого-педагогические, образовательные, развивающие и другие услуги на основе свободного выбора и самоопределения;</w:t>
      </w:r>
    </w:p>
    <w:p w:rsidR="00AC41FF" w:rsidRPr="00D344C2" w:rsidRDefault="00AC41FF" w:rsidP="00AC41FF">
      <w:pPr>
        <w:widowControl w:val="0"/>
        <w:numPr>
          <w:ilvl w:val="0"/>
          <w:numId w:val="22"/>
        </w:numPr>
        <w:tabs>
          <w:tab w:val="left" w:pos="900"/>
        </w:tabs>
        <w:spacing w:after="0" w:line="360" w:lineRule="auto"/>
        <w:ind w:left="0" w:firstLine="709"/>
        <w:jc w:val="both"/>
        <w:rPr>
          <w:rFonts w:cs="Times New Roman"/>
          <w:noProof/>
          <w:color w:val="000000"/>
        </w:rPr>
      </w:pPr>
      <w:r w:rsidRPr="00D344C2">
        <w:rPr>
          <w:rFonts w:cs="Times New Roman"/>
          <w:noProof/>
          <w:color w:val="000000"/>
        </w:rPr>
        <w:t>образование, предоставляющее детям возможность свободного выбора форм и видов деятельности, направленных на формирование их мироощущения и миропонимания, развитие мотивационной положительной направленности в сфере свободного времени.</w:t>
      </w:r>
    </w:p>
    <w:p w:rsidR="00AC41FF" w:rsidRPr="00D344C2" w:rsidRDefault="00AC41FF" w:rsidP="00AC41FF">
      <w:pPr>
        <w:widowControl w:val="0"/>
        <w:spacing w:after="0" w:line="360" w:lineRule="auto"/>
        <w:ind w:firstLine="709"/>
        <w:jc w:val="both"/>
        <w:rPr>
          <w:rFonts w:cs="Times New Roman"/>
          <w:noProof/>
          <w:color w:val="000000"/>
        </w:rPr>
      </w:pPr>
      <w:r w:rsidRPr="00D344C2">
        <w:rPr>
          <w:rFonts w:cs="Times New Roman"/>
          <w:noProof/>
          <w:color w:val="000000"/>
        </w:rPr>
        <w:t>Эти определения не исключают по своему содержанию друг друга, в них прослеживается потенциал дополнительного образования в воспитании социально активной личности.</w:t>
      </w:r>
    </w:p>
    <w:p w:rsidR="00AC41FF" w:rsidRPr="00D344C2" w:rsidRDefault="00AC41FF" w:rsidP="00AC41FF">
      <w:pPr>
        <w:widowControl w:val="0"/>
        <w:spacing w:after="0" w:line="360" w:lineRule="auto"/>
        <w:ind w:firstLine="709"/>
        <w:jc w:val="both"/>
        <w:rPr>
          <w:rFonts w:cs="Times New Roman"/>
          <w:noProof/>
          <w:color w:val="000000"/>
        </w:rPr>
      </w:pPr>
      <w:proofErr w:type="gramStart"/>
      <w:r w:rsidRPr="00D344C2">
        <w:rPr>
          <w:rFonts w:cs="Times New Roman"/>
          <w:noProof/>
          <w:color w:val="000000"/>
        </w:rPr>
        <w:t xml:space="preserve">Изучая процесс трансформации сети внешкольных учреждений в систему дополнительного образования, исследователи обращают внимание на изменения в функциях учреждений дополнительного образования: отпала </w:t>
      </w:r>
      <w:r w:rsidRPr="00D344C2">
        <w:rPr>
          <w:rFonts w:cs="Times New Roman"/>
          <w:noProof/>
          <w:color w:val="000000"/>
        </w:rPr>
        <w:lastRenderedPageBreak/>
        <w:t>функция идеологического воспитания, направленная на формирование заранее заданной мировоззренческой позиций; значима функция выявления и поддержки детей, способных к творческой деятельности; ведущей стала образовательная функция;</w:t>
      </w:r>
      <w:proofErr w:type="gramEnd"/>
      <w:r w:rsidRPr="00D344C2">
        <w:rPr>
          <w:rFonts w:cs="Times New Roman"/>
          <w:noProof/>
          <w:color w:val="000000"/>
        </w:rPr>
        <w:t xml:space="preserve"> функции самоопределения, формирования духовного образа жизни, реализации коммуникативных потребностей детей сохранились, но изменился подход к определению путей их осуществления.</w:t>
      </w:r>
    </w:p>
    <w:p w:rsidR="00AC41FF" w:rsidRPr="00D344C2" w:rsidRDefault="00AC41FF" w:rsidP="00AC41FF">
      <w:pPr>
        <w:widowControl w:val="0"/>
        <w:spacing w:after="0" w:line="360" w:lineRule="auto"/>
        <w:ind w:firstLine="709"/>
        <w:jc w:val="both"/>
        <w:rPr>
          <w:rFonts w:cs="Times New Roman"/>
          <w:noProof/>
          <w:color w:val="000000"/>
        </w:rPr>
      </w:pPr>
      <w:r w:rsidRPr="00D344C2">
        <w:rPr>
          <w:rFonts w:cs="Times New Roman"/>
          <w:noProof/>
          <w:color w:val="000000"/>
        </w:rPr>
        <w:t xml:space="preserve">Для учреждений дополнительного образования детей на этапе перехода в качественно новое состояние присущи тенденции их обновления в целом: изменился взгляд на личность человека, усилились позиции культурно-исторической педагогики развития, возросло значение неформального образования, определились приоритеты дополнительного образования детей, вариативность его содержания, форм и методов, индивидуализация образовательных маршрутов социального самоопределения обучающихся; первичной организационной формой дополнительного образования становится добровольное объединение детей и взрослых, выступающее как продуктивная социальная общность, моделирующая различные социальные и профессиональные роли и отношения людей; положительный эмоциональный фон сотрудничества детей и взрослых; складываются условия, способствующие усилению стартовых возможностей индивида на </w:t>
      </w:r>
      <w:r w:rsidRPr="00D344C2">
        <w:rPr>
          <w:rFonts w:cs="Times New Roman"/>
          <w:noProof/>
          <w:color w:val="000000"/>
        </w:rPr>
        <w:lastRenderedPageBreak/>
        <w:t xml:space="preserve">рынке труда и профессионального образования. </w:t>
      </w:r>
    </w:p>
    <w:p w:rsidR="00AC41FF" w:rsidRPr="00D344C2" w:rsidRDefault="00AC41FF" w:rsidP="00AC41FF">
      <w:pPr>
        <w:pStyle w:val="32"/>
        <w:widowControl w:val="0"/>
        <w:spacing w:after="0" w:line="360" w:lineRule="auto"/>
        <w:ind w:left="0" w:firstLine="709"/>
        <w:jc w:val="both"/>
        <w:rPr>
          <w:rFonts w:cs="Times New Roman"/>
          <w:noProof/>
          <w:color w:val="000000"/>
          <w:sz w:val="28"/>
          <w:szCs w:val="28"/>
        </w:rPr>
      </w:pPr>
      <w:r w:rsidRPr="00D344C2">
        <w:rPr>
          <w:rFonts w:cs="Times New Roman"/>
          <w:noProof/>
          <w:color w:val="000000"/>
          <w:sz w:val="28"/>
          <w:szCs w:val="28"/>
        </w:rPr>
        <w:t>Особенности:</w:t>
      </w:r>
    </w:p>
    <w:p w:rsidR="00AC41FF" w:rsidRPr="00D344C2" w:rsidRDefault="00AC41FF" w:rsidP="00AC41FF">
      <w:pPr>
        <w:widowControl w:val="0"/>
        <w:numPr>
          <w:ilvl w:val="0"/>
          <w:numId w:val="23"/>
        </w:numPr>
        <w:tabs>
          <w:tab w:val="left" w:pos="900"/>
        </w:tabs>
        <w:spacing w:after="0" w:line="360" w:lineRule="auto"/>
        <w:ind w:left="0" w:firstLine="709"/>
        <w:jc w:val="both"/>
        <w:rPr>
          <w:rFonts w:cs="Times New Roman"/>
          <w:noProof/>
          <w:color w:val="000000"/>
        </w:rPr>
      </w:pPr>
      <w:r w:rsidRPr="00D344C2">
        <w:rPr>
          <w:rFonts w:cs="Times New Roman"/>
          <w:noProof/>
          <w:color w:val="000000"/>
        </w:rPr>
        <w:t>становление дополнительного образования в России явилось результатом естественной потребности в образовании народных масс и активной позиции передовой российской интеллигенции. Учреждения, создаваемые в России для детей на протяжении своего существования претерпевали существенные изменения по целям, задачам, принципам, функциям, формам работы, направлениям деятельности;</w:t>
      </w:r>
    </w:p>
    <w:p w:rsidR="00AC41FF" w:rsidRPr="00D344C2" w:rsidRDefault="00AC41FF" w:rsidP="00AC41FF">
      <w:pPr>
        <w:pStyle w:val="32"/>
        <w:widowControl w:val="0"/>
        <w:numPr>
          <w:ilvl w:val="0"/>
          <w:numId w:val="23"/>
        </w:numPr>
        <w:tabs>
          <w:tab w:val="left" w:pos="900"/>
        </w:tabs>
        <w:spacing w:after="0" w:line="360" w:lineRule="auto"/>
        <w:ind w:left="0" w:firstLine="709"/>
        <w:jc w:val="both"/>
        <w:rPr>
          <w:rFonts w:cs="Times New Roman"/>
          <w:noProof/>
          <w:color w:val="000000"/>
          <w:sz w:val="28"/>
          <w:szCs w:val="28"/>
        </w:rPr>
      </w:pPr>
      <w:r w:rsidRPr="00D344C2">
        <w:rPr>
          <w:rFonts w:cs="Times New Roman"/>
          <w:noProof/>
          <w:color w:val="000000"/>
          <w:sz w:val="28"/>
          <w:szCs w:val="28"/>
        </w:rPr>
        <w:t>современное дополнительное образование детей в качестве системы характеризуется созданием условий для свободного выбора каждым ребенком образовательной области и времени ее освоения;</w:t>
      </w:r>
    </w:p>
    <w:p w:rsidR="00AC41FF" w:rsidRPr="00D344C2" w:rsidRDefault="00AC41FF" w:rsidP="00AC41FF">
      <w:pPr>
        <w:pStyle w:val="32"/>
        <w:widowControl w:val="0"/>
        <w:numPr>
          <w:ilvl w:val="0"/>
          <w:numId w:val="23"/>
        </w:numPr>
        <w:tabs>
          <w:tab w:val="left" w:pos="900"/>
        </w:tabs>
        <w:spacing w:after="0" w:line="360" w:lineRule="auto"/>
        <w:ind w:left="0" w:firstLine="709"/>
        <w:jc w:val="both"/>
        <w:rPr>
          <w:rFonts w:cs="Times New Roman"/>
          <w:noProof/>
          <w:color w:val="000000"/>
          <w:sz w:val="28"/>
          <w:szCs w:val="28"/>
        </w:rPr>
      </w:pPr>
      <w:r w:rsidRPr="00D344C2">
        <w:rPr>
          <w:rFonts w:cs="Times New Roman"/>
          <w:noProof/>
          <w:color w:val="000000"/>
          <w:sz w:val="28"/>
          <w:szCs w:val="28"/>
        </w:rPr>
        <w:t>система дополнительного образования сегодня характеризуется поисковой деятельностью учреждений дополнительного образования, в них активно идут инновационные процессы, обновляющие их цели, содержание, формы и методы работы.</w:t>
      </w:r>
    </w:p>
    <w:p w:rsidR="00AC41FF" w:rsidRPr="00D344C2" w:rsidRDefault="00AC41FF" w:rsidP="00AC41FF">
      <w:pPr>
        <w:widowControl w:val="0"/>
        <w:autoSpaceDE w:val="0"/>
        <w:autoSpaceDN w:val="0"/>
        <w:adjustRightInd w:val="0"/>
        <w:spacing w:after="0" w:line="360" w:lineRule="auto"/>
        <w:ind w:firstLine="709"/>
        <w:jc w:val="both"/>
        <w:rPr>
          <w:rFonts w:cs="Times New Roman"/>
          <w:noProof/>
          <w:color w:val="000000"/>
        </w:rPr>
      </w:pPr>
      <w:r w:rsidRPr="00D344C2">
        <w:rPr>
          <w:rFonts w:cs="Times New Roman"/>
          <w:noProof/>
          <w:color w:val="000000"/>
        </w:rPr>
        <w:t xml:space="preserve">Дополнительное образование детей является важнейшей составляющей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w:t>
      </w:r>
      <w:r w:rsidRPr="00D344C2">
        <w:rPr>
          <w:rFonts w:cs="Times New Roman"/>
          <w:noProof/>
          <w:color w:val="000000"/>
        </w:rPr>
        <w:lastRenderedPageBreak/>
        <w:t xml:space="preserve">сочетающее в себе воспитание, обучение и развитие личности ребенка. В Концепции модернизации российского образования подчеркнута важнейшая роль учреждений дополнительного образования детей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 </w:t>
      </w:r>
    </w:p>
    <w:p w:rsidR="00AC41FF" w:rsidRPr="00D344C2" w:rsidRDefault="00AC41FF" w:rsidP="00AC41FF">
      <w:pPr>
        <w:widowControl w:val="0"/>
        <w:tabs>
          <w:tab w:val="num" w:pos="1316"/>
        </w:tabs>
        <w:spacing w:after="0" w:line="360" w:lineRule="auto"/>
        <w:ind w:firstLine="709"/>
        <w:jc w:val="both"/>
        <w:rPr>
          <w:rFonts w:cs="Times New Roman"/>
          <w:noProof/>
          <w:color w:val="000000"/>
        </w:rPr>
      </w:pPr>
      <w:r w:rsidRPr="00D344C2">
        <w:rPr>
          <w:rFonts w:cs="Times New Roman"/>
          <w:noProof/>
          <w:color w:val="000000"/>
        </w:rPr>
        <w:t xml:space="preserve">Кроме того, 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социально-экономические проблемы детей и семьи, оздоровления российского общества в целом. </w:t>
      </w:r>
    </w:p>
    <w:p w:rsidR="00AC41FF" w:rsidRPr="00D344C2" w:rsidRDefault="00AC41FF" w:rsidP="00AC41FF">
      <w:pPr>
        <w:widowControl w:val="0"/>
        <w:autoSpaceDE w:val="0"/>
        <w:autoSpaceDN w:val="0"/>
        <w:adjustRightInd w:val="0"/>
        <w:spacing w:after="0" w:line="360" w:lineRule="auto"/>
        <w:ind w:firstLine="709"/>
        <w:jc w:val="both"/>
        <w:rPr>
          <w:rFonts w:cs="Times New Roman"/>
          <w:noProof/>
          <w:color w:val="000000"/>
        </w:rPr>
      </w:pPr>
      <w:r w:rsidRPr="00D344C2">
        <w:rPr>
          <w:rFonts w:cs="Times New Roman"/>
          <w:noProof/>
          <w:color w:val="000000"/>
        </w:rPr>
        <w:t xml:space="preserve">Дополнительное образование, в значительной мере осуществляется специалистами, профессионалами, мастерами своего дела, что обеспечивает его разносторонность, привлекательность, уникальность и, в конечном счете, – результативность как практико-ориентированного образования. </w:t>
      </w:r>
    </w:p>
    <w:p w:rsidR="00AC41FF" w:rsidRPr="00D344C2" w:rsidRDefault="00AC41FF" w:rsidP="00AC41FF">
      <w:pPr>
        <w:widowControl w:val="0"/>
        <w:autoSpaceDE w:val="0"/>
        <w:autoSpaceDN w:val="0"/>
        <w:adjustRightInd w:val="0"/>
        <w:spacing w:after="0" w:line="360" w:lineRule="auto"/>
        <w:ind w:firstLine="709"/>
        <w:jc w:val="both"/>
        <w:rPr>
          <w:rFonts w:cs="Times New Roman"/>
          <w:noProof/>
          <w:color w:val="000000"/>
        </w:rPr>
      </w:pPr>
      <w:r w:rsidRPr="00D344C2">
        <w:rPr>
          <w:rFonts w:cs="Times New Roman"/>
          <w:noProof/>
          <w:color w:val="000000"/>
        </w:rPr>
        <w:lastRenderedPageBreak/>
        <w:t xml:space="preserve">Гибкость дополнительного образования детей как открытой социальной системы позволяет обеспечить условия для формирования лидерских качеств, развития социального творчества, формирования социальных компетенций. </w:t>
      </w:r>
    </w:p>
    <w:p w:rsidR="00AC41FF" w:rsidRPr="00D344C2" w:rsidRDefault="00AC41FF" w:rsidP="00AC41FF">
      <w:pPr>
        <w:widowControl w:val="0"/>
        <w:autoSpaceDE w:val="0"/>
        <w:autoSpaceDN w:val="0"/>
        <w:adjustRightInd w:val="0"/>
        <w:spacing w:after="0" w:line="360" w:lineRule="auto"/>
        <w:ind w:firstLine="709"/>
        <w:jc w:val="both"/>
        <w:rPr>
          <w:rFonts w:cs="Times New Roman"/>
          <w:noProof/>
          <w:color w:val="000000"/>
        </w:rPr>
      </w:pPr>
      <w:r w:rsidRPr="00D344C2">
        <w:rPr>
          <w:rFonts w:cs="Times New Roman"/>
          <w:noProof/>
          <w:color w:val="000000"/>
        </w:rPr>
        <w:t>Затраты бюджетов всех уровней на дополнительное образование детей являются долгосрочными инвестициями в будущее развитие российского общества и государства, кадровый потенциал интеллектуального, научно-технического, творческого и культурного развития общества; безнадзорность и профилактику асоциальных проявлений в детской и подростковой среде.</w:t>
      </w:r>
    </w:p>
    <w:p w:rsidR="00AC41FF" w:rsidRPr="00D344C2" w:rsidRDefault="00AC41FF" w:rsidP="00AC41FF">
      <w:pPr>
        <w:widowControl w:val="0"/>
        <w:autoSpaceDE w:val="0"/>
        <w:autoSpaceDN w:val="0"/>
        <w:adjustRightInd w:val="0"/>
        <w:spacing w:after="0" w:line="360" w:lineRule="auto"/>
        <w:ind w:firstLine="709"/>
        <w:jc w:val="both"/>
        <w:rPr>
          <w:rFonts w:cs="Times New Roman"/>
          <w:noProof/>
          <w:color w:val="000000"/>
        </w:rPr>
      </w:pPr>
      <w:r w:rsidRPr="00D344C2">
        <w:rPr>
          <w:rFonts w:cs="Times New Roman"/>
          <w:noProof/>
          <w:color w:val="000000"/>
        </w:rPr>
        <w:t xml:space="preserve">В учреждениях дополнительного образования детей более эффективно внедряются социально-педагогические модели деятельности, поскольку традиции, стиль и методы работы этих учреждений максимально учитывают особенности социума. Следствием этого является накопление детьми опыта гражданского поведения, основ демократической культуры, самоценности личности, осознанного выбора профессии, получение квалифицированной помощи по различным аспектам социальной жизни, что влияет на социальную адаптацию детей и молодежи к изменяющимся условиям жизни. </w:t>
      </w:r>
    </w:p>
    <w:p w:rsidR="00AC41FF" w:rsidRPr="00D344C2" w:rsidRDefault="00AC41FF" w:rsidP="00AC41FF">
      <w:pPr>
        <w:widowControl w:val="0"/>
        <w:autoSpaceDE w:val="0"/>
        <w:autoSpaceDN w:val="0"/>
        <w:adjustRightInd w:val="0"/>
        <w:spacing w:after="0" w:line="360" w:lineRule="auto"/>
        <w:ind w:firstLine="709"/>
        <w:jc w:val="both"/>
        <w:rPr>
          <w:rFonts w:cs="Times New Roman"/>
          <w:noProof/>
          <w:color w:val="000000"/>
        </w:rPr>
      </w:pPr>
      <w:r w:rsidRPr="00D344C2">
        <w:rPr>
          <w:rFonts w:cs="Times New Roman"/>
          <w:noProof/>
          <w:color w:val="000000"/>
        </w:rPr>
        <w:t xml:space="preserve">Одним из эффективных путей решения проблемы творческого развития личности ребёнка выступает интеграция основного и дополнительного </w:t>
      </w:r>
      <w:r w:rsidRPr="00D344C2">
        <w:rPr>
          <w:rFonts w:cs="Times New Roman"/>
          <w:noProof/>
          <w:color w:val="000000"/>
        </w:rPr>
        <w:lastRenderedPageBreak/>
        <w:t>образования, реализация личностно-ориентированного и личностно-деятельностного подходов, способных сыграть в жизни ребёнка значительную роль в достижении им вершин своего творческого развития, в определении жизненного пути.</w:t>
      </w:r>
    </w:p>
    <w:p w:rsidR="00AC41FF" w:rsidRPr="00D344C2" w:rsidRDefault="00AC41FF" w:rsidP="00AC41FF">
      <w:pPr>
        <w:widowControl w:val="0"/>
        <w:autoSpaceDE w:val="0"/>
        <w:autoSpaceDN w:val="0"/>
        <w:adjustRightInd w:val="0"/>
        <w:spacing w:after="0" w:line="360" w:lineRule="auto"/>
        <w:ind w:firstLine="709"/>
        <w:jc w:val="both"/>
        <w:rPr>
          <w:rFonts w:cs="Times New Roman"/>
          <w:noProof/>
          <w:color w:val="000000"/>
        </w:rPr>
      </w:pPr>
      <w:r w:rsidRPr="00D344C2">
        <w:rPr>
          <w:rFonts w:cs="Times New Roman"/>
          <w:noProof/>
          <w:color w:val="000000"/>
        </w:rPr>
        <w:t>В системе дополнительного образования техническое творчество предоставляет учащимся новые возможности для профессионального, интеллектуального и духовного развития, быстрейшей адаптации в условиях современных рыночных отношений.</w:t>
      </w:r>
    </w:p>
    <w:p w:rsidR="00AC41FF" w:rsidRPr="00D344C2" w:rsidRDefault="00AC41FF" w:rsidP="00AC41FF">
      <w:pPr>
        <w:widowControl w:val="0"/>
        <w:autoSpaceDE w:val="0"/>
        <w:autoSpaceDN w:val="0"/>
        <w:adjustRightInd w:val="0"/>
        <w:spacing w:after="0" w:line="360" w:lineRule="auto"/>
        <w:ind w:firstLine="709"/>
        <w:jc w:val="both"/>
        <w:rPr>
          <w:rFonts w:cs="Times New Roman"/>
          <w:noProof/>
          <w:color w:val="000000"/>
        </w:rPr>
      </w:pPr>
      <w:r w:rsidRPr="00D344C2">
        <w:rPr>
          <w:rFonts w:cs="Times New Roman"/>
          <w:noProof/>
          <w:color w:val="000000"/>
        </w:rPr>
        <w:t xml:space="preserve">Дополнительное образование детей имеет большие возможности для развития творческих способностей ребёнка, его самоопределения. Выявлено, что формированию положительной мотивации учения и общественно полезной деятельности способствуют общее положительное отношение к дополнительному образованию. </w:t>
      </w:r>
    </w:p>
    <w:p w:rsidR="00AC41FF" w:rsidRPr="00D344C2" w:rsidRDefault="00AC41FF" w:rsidP="00AC41FF">
      <w:pPr>
        <w:widowControl w:val="0"/>
        <w:autoSpaceDE w:val="0"/>
        <w:autoSpaceDN w:val="0"/>
        <w:adjustRightInd w:val="0"/>
        <w:spacing w:after="0" w:line="360" w:lineRule="auto"/>
        <w:ind w:firstLine="709"/>
        <w:jc w:val="both"/>
        <w:rPr>
          <w:rFonts w:cs="Times New Roman"/>
          <w:noProof/>
          <w:color w:val="000000"/>
        </w:rPr>
      </w:pPr>
      <w:r w:rsidRPr="00D344C2">
        <w:rPr>
          <w:rFonts w:cs="Times New Roman"/>
          <w:noProof/>
          <w:color w:val="000000"/>
        </w:rPr>
        <w:t>Специфика системы дополнительного образования заключается в возможности добровольного выбора ребёнком, его семьёй направления и вида деятельности, педагога, организационных форм реализации дополнительных программ, времени и темпа их освоения; в многообразии видов деятельности. Осуществляется это с учётом интересов и желаний, способностей и потребностей ребёнка; с применением личностно-</w:t>
      </w:r>
      <w:r w:rsidRPr="00D344C2">
        <w:rPr>
          <w:rFonts w:cs="Times New Roman"/>
          <w:noProof/>
          <w:color w:val="000000"/>
        </w:rPr>
        <w:lastRenderedPageBreak/>
        <w:t>деятельностного подхода к организации образовательного процесса, активно способствующего творческому развитию личности, мотивации познания, самореализации, самоопределению ребёнка.</w:t>
      </w:r>
    </w:p>
    <w:p w:rsidR="00AC41FF" w:rsidRPr="00D344C2" w:rsidRDefault="00AC41FF" w:rsidP="00AC41FF">
      <w:pPr>
        <w:widowControl w:val="0"/>
        <w:autoSpaceDE w:val="0"/>
        <w:autoSpaceDN w:val="0"/>
        <w:adjustRightInd w:val="0"/>
        <w:spacing w:after="0" w:line="360" w:lineRule="auto"/>
        <w:ind w:firstLine="709"/>
        <w:jc w:val="both"/>
        <w:rPr>
          <w:rFonts w:cs="Times New Roman"/>
          <w:noProof/>
          <w:color w:val="000000"/>
        </w:rPr>
      </w:pPr>
      <w:r w:rsidRPr="00D344C2">
        <w:rPr>
          <w:rFonts w:cs="Times New Roman"/>
          <w:noProof/>
          <w:color w:val="000000"/>
        </w:rPr>
        <w:t>Под дополнительным понимается мотивированное образование за рамками основного образования, позволяющее человеку приобрести устойчивую потребность в познании и творчестве, максимально реализовать себя, самоопределиться предметно, профессионально, личностно.</w:t>
      </w:r>
    </w:p>
    <w:p w:rsidR="00AC41FF" w:rsidRPr="00D344C2" w:rsidRDefault="00AC41FF" w:rsidP="00AC41FF">
      <w:pPr>
        <w:widowControl w:val="0"/>
        <w:autoSpaceDE w:val="0"/>
        <w:autoSpaceDN w:val="0"/>
        <w:adjustRightInd w:val="0"/>
        <w:spacing w:after="0" w:line="360" w:lineRule="auto"/>
        <w:ind w:firstLine="709"/>
        <w:jc w:val="both"/>
        <w:rPr>
          <w:rFonts w:cs="Times New Roman"/>
          <w:noProof/>
          <w:color w:val="000000"/>
        </w:rPr>
      </w:pPr>
      <w:r w:rsidRPr="00D344C2">
        <w:rPr>
          <w:rFonts w:cs="Times New Roman"/>
          <w:noProof/>
          <w:color w:val="000000"/>
        </w:rPr>
        <w:t>Дополнительное образование детей описается на следующие принципы: гуманизация; демократизация образовательного процесса; индивидуализация; педагогика сотрудничества.</w:t>
      </w:r>
    </w:p>
    <w:p w:rsidR="00AC41FF" w:rsidRPr="00D344C2" w:rsidRDefault="00AC41FF" w:rsidP="00AC41FF">
      <w:pPr>
        <w:widowControl w:val="0"/>
        <w:autoSpaceDE w:val="0"/>
        <w:autoSpaceDN w:val="0"/>
        <w:adjustRightInd w:val="0"/>
        <w:spacing w:after="0" w:line="360" w:lineRule="auto"/>
        <w:ind w:firstLine="709"/>
        <w:jc w:val="both"/>
        <w:rPr>
          <w:rFonts w:cs="Times New Roman"/>
          <w:noProof/>
          <w:color w:val="000000"/>
        </w:rPr>
      </w:pPr>
      <w:r w:rsidRPr="00D344C2">
        <w:rPr>
          <w:rFonts w:cs="Times New Roman"/>
          <w:noProof/>
          <w:color w:val="000000"/>
        </w:rPr>
        <w:t>Учреждения дополнительного образования детей создают равные стартовые возможности каждому ребенку, оказывают помощь и поддержку одаренным и талантливым обучающимся, поднимая их на новый уровень индивидуального развития.</w:t>
      </w:r>
    </w:p>
    <w:p w:rsidR="00AC41FF" w:rsidRPr="00D344C2" w:rsidRDefault="00AC41FF" w:rsidP="00AC41FF">
      <w:pPr>
        <w:widowControl w:val="0"/>
        <w:autoSpaceDE w:val="0"/>
        <w:autoSpaceDN w:val="0"/>
        <w:adjustRightInd w:val="0"/>
        <w:spacing w:after="0" w:line="360" w:lineRule="auto"/>
        <w:ind w:firstLine="709"/>
        <w:jc w:val="both"/>
        <w:rPr>
          <w:rFonts w:cs="Times New Roman"/>
          <w:noProof/>
          <w:color w:val="000000"/>
        </w:rPr>
      </w:pPr>
      <w:r w:rsidRPr="00D344C2">
        <w:rPr>
          <w:rFonts w:cs="Times New Roman"/>
          <w:noProof/>
          <w:color w:val="000000"/>
        </w:rPr>
        <w:t>Каждое учреждение дополнительного образования детей должно стать организационно-методическим центром по развитию дополнительного образования детей для образовательных учреждений различных типов и видов.</w:t>
      </w:r>
    </w:p>
    <w:p w:rsidR="000620CF" w:rsidRPr="00D344C2" w:rsidRDefault="000620CF" w:rsidP="000620CF">
      <w:pPr>
        <w:jc w:val="center"/>
        <w:rPr>
          <w:rFonts w:cs="Times New Roman"/>
          <w:b/>
        </w:rPr>
      </w:pPr>
    </w:p>
    <w:sectPr w:rsidR="000620CF" w:rsidRPr="00D344C2" w:rsidSect="004E71DA">
      <w:headerReference w:type="default" r:id="rId8"/>
      <w:pgSz w:w="11907" w:h="11907" w:orient="landscape"/>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79" w:rsidRDefault="001C3879" w:rsidP="00667634">
      <w:pPr>
        <w:spacing w:after="0" w:line="240" w:lineRule="auto"/>
      </w:pPr>
      <w:r>
        <w:separator/>
      </w:r>
    </w:p>
  </w:endnote>
  <w:endnote w:type="continuationSeparator" w:id="0">
    <w:p w:rsidR="001C3879" w:rsidRDefault="001C3879" w:rsidP="0066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79" w:rsidRDefault="001C3879" w:rsidP="00667634">
      <w:pPr>
        <w:spacing w:after="0" w:line="240" w:lineRule="auto"/>
      </w:pPr>
      <w:r>
        <w:separator/>
      </w:r>
    </w:p>
  </w:footnote>
  <w:footnote w:type="continuationSeparator" w:id="0">
    <w:p w:rsidR="001C3879" w:rsidRDefault="001C3879" w:rsidP="00667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8457"/>
      <w:docPartObj>
        <w:docPartGallery w:val="Page Numbers (Top of Page)"/>
        <w:docPartUnique/>
      </w:docPartObj>
    </w:sdtPr>
    <w:sdtEndPr/>
    <w:sdtContent>
      <w:p w:rsidR="00667634" w:rsidRDefault="00B56067">
        <w:pPr>
          <w:pStyle w:val="a9"/>
          <w:jc w:val="right"/>
        </w:pPr>
        <w:r>
          <w:fldChar w:fldCharType="begin"/>
        </w:r>
        <w:r>
          <w:instrText xml:space="preserve"> PAGE   \* MERGEFORMAT </w:instrText>
        </w:r>
        <w:r>
          <w:fldChar w:fldCharType="separate"/>
        </w:r>
        <w:r w:rsidR="003F4017">
          <w:rPr>
            <w:noProof/>
          </w:rPr>
          <w:t>14</w:t>
        </w:r>
        <w:r>
          <w:rPr>
            <w:noProof/>
          </w:rPr>
          <w:fldChar w:fldCharType="end"/>
        </w:r>
      </w:p>
    </w:sdtContent>
  </w:sdt>
  <w:p w:rsidR="00667634" w:rsidRDefault="0066763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599"/>
    <w:multiLevelType w:val="multilevel"/>
    <w:tmpl w:val="347C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05676"/>
    <w:multiLevelType w:val="hybridMultilevel"/>
    <w:tmpl w:val="4C2A3FF4"/>
    <w:lvl w:ilvl="0" w:tplc="F96A0960">
      <w:start w:val="1"/>
      <w:numFmt w:val="bullet"/>
      <w:lvlText w:val=""/>
      <w:lvlJc w:val="left"/>
      <w:pPr>
        <w:tabs>
          <w:tab w:val="num" w:pos="720"/>
        </w:tabs>
        <w:ind w:left="720" w:hanging="360"/>
      </w:pPr>
      <w:rPr>
        <w:rFonts w:ascii="Wingdings" w:hAnsi="Wingdings" w:hint="default"/>
      </w:rPr>
    </w:lvl>
    <w:lvl w:ilvl="1" w:tplc="F16A0248" w:tentative="1">
      <w:start w:val="1"/>
      <w:numFmt w:val="bullet"/>
      <w:lvlText w:val=""/>
      <w:lvlJc w:val="left"/>
      <w:pPr>
        <w:tabs>
          <w:tab w:val="num" w:pos="1440"/>
        </w:tabs>
        <w:ind w:left="1440" w:hanging="360"/>
      </w:pPr>
      <w:rPr>
        <w:rFonts w:ascii="Wingdings" w:hAnsi="Wingdings" w:hint="default"/>
      </w:rPr>
    </w:lvl>
    <w:lvl w:ilvl="2" w:tplc="071C19D4" w:tentative="1">
      <w:start w:val="1"/>
      <w:numFmt w:val="bullet"/>
      <w:lvlText w:val=""/>
      <w:lvlJc w:val="left"/>
      <w:pPr>
        <w:tabs>
          <w:tab w:val="num" w:pos="2160"/>
        </w:tabs>
        <w:ind w:left="2160" w:hanging="360"/>
      </w:pPr>
      <w:rPr>
        <w:rFonts w:ascii="Wingdings" w:hAnsi="Wingdings" w:hint="default"/>
      </w:rPr>
    </w:lvl>
    <w:lvl w:ilvl="3" w:tplc="406A9E5E" w:tentative="1">
      <w:start w:val="1"/>
      <w:numFmt w:val="bullet"/>
      <w:lvlText w:val=""/>
      <w:lvlJc w:val="left"/>
      <w:pPr>
        <w:tabs>
          <w:tab w:val="num" w:pos="2880"/>
        </w:tabs>
        <w:ind w:left="2880" w:hanging="360"/>
      </w:pPr>
      <w:rPr>
        <w:rFonts w:ascii="Wingdings" w:hAnsi="Wingdings" w:hint="default"/>
      </w:rPr>
    </w:lvl>
    <w:lvl w:ilvl="4" w:tplc="17C655D2" w:tentative="1">
      <w:start w:val="1"/>
      <w:numFmt w:val="bullet"/>
      <w:lvlText w:val=""/>
      <w:lvlJc w:val="left"/>
      <w:pPr>
        <w:tabs>
          <w:tab w:val="num" w:pos="3600"/>
        </w:tabs>
        <w:ind w:left="3600" w:hanging="360"/>
      </w:pPr>
      <w:rPr>
        <w:rFonts w:ascii="Wingdings" w:hAnsi="Wingdings" w:hint="default"/>
      </w:rPr>
    </w:lvl>
    <w:lvl w:ilvl="5" w:tplc="D234D348" w:tentative="1">
      <w:start w:val="1"/>
      <w:numFmt w:val="bullet"/>
      <w:lvlText w:val=""/>
      <w:lvlJc w:val="left"/>
      <w:pPr>
        <w:tabs>
          <w:tab w:val="num" w:pos="4320"/>
        </w:tabs>
        <w:ind w:left="4320" w:hanging="360"/>
      </w:pPr>
      <w:rPr>
        <w:rFonts w:ascii="Wingdings" w:hAnsi="Wingdings" w:hint="default"/>
      </w:rPr>
    </w:lvl>
    <w:lvl w:ilvl="6" w:tplc="2A707476" w:tentative="1">
      <w:start w:val="1"/>
      <w:numFmt w:val="bullet"/>
      <w:lvlText w:val=""/>
      <w:lvlJc w:val="left"/>
      <w:pPr>
        <w:tabs>
          <w:tab w:val="num" w:pos="5040"/>
        </w:tabs>
        <w:ind w:left="5040" w:hanging="360"/>
      </w:pPr>
      <w:rPr>
        <w:rFonts w:ascii="Wingdings" w:hAnsi="Wingdings" w:hint="default"/>
      </w:rPr>
    </w:lvl>
    <w:lvl w:ilvl="7" w:tplc="4D181C00" w:tentative="1">
      <w:start w:val="1"/>
      <w:numFmt w:val="bullet"/>
      <w:lvlText w:val=""/>
      <w:lvlJc w:val="left"/>
      <w:pPr>
        <w:tabs>
          <w:tab w:val="num" w:pos="5760"/>
        </w:tabs>
        <w:ind w:left="5760" w:hanging="360"/>
      </w:pPr>
      <w:rPr>
        <w:rFonts w:ascii="Wingdings" w:hAnsi="Wingdings" w:hint="default"/>
      </w:rPr>
    </w:lvl>
    <w:lvl w:ilvl="8" w:tplc="81F04770" w:tentative="1">
      <w:start w:val="1"/>
      <w:numFmt w:val="bullet"/>
      <w:lvlText w:val=""/>
      <w:lvlJc w:val="left"/>
      <w:pPr>
        <w:tabs>
          <w:tab w:val="num" w:pos="6480"/>
        </w:tabs>
        <w:ind w:left="6480" w:hanging="360"/>
      </w:pPr>
      <w:rPr>
        <w:rFonts w:ascii="Wingdings" w:hAnsi="Wingdings" w:hint="default"/>
      </w:rPr>
    </w:lvl>
  </w:abstractNum>
  <w:abstractNum w:abstractNumId="2">
    <w:nsid w:val="171A6A64"/>
    <w:multiLevelType w:val="hybridMultilevel"/>
    <w:tmpl w:val="D214FF7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1A542DD9"/>
    <w:multiLevelType w:val="hybridMultilevel"/>
    <w:tmpl w:val="55C019C2"/>
    <w:lvl w:ilvl="0" w:tplc="9D3808D6">
      <w:start w:val="1"/>
      <w:numFmt w:val="bullet"/>
      <w:lvlText w:val=""/>
      <w:lvlJc w:val="left"/>
      <w:pPr>
        <w:tabs>
          <w:tab w:val="num" w:pos="720"/>
        </w:tabs>
        <w:ind w:left="720" w:hanging="360"/>
      </w:pPr>
      <w:rPr>
        <w:rFonts w:ascii="Wingdings" w:hAnsi="Wingdings" w:hint="default"/>
      </w:rPr>
    </w:lvl>
    <w:lvl w:ilvl="1" w:tplc="7C7E5760" w:tentative="1">
      <w:start w:val="1"/>
      <w:numFmt w:val="bullet"/>
      <w:lvlText w:val=""/>
      <w:lvlJc w:val="left"/>
      <w:pPr>
        <w:tabs>
          <w:tab w:val="num" w:pos="1440"/>
        </w:tabs>
        <w:ind w:left="1440" w:hanging="360"/>
      </w:pPr>
      <w:rPr>
        <w:rFonts w:ascii="Wingdings" w:hAnsi="Wingdings" w:hint="default"/>
      </w:rPr>
    </w:lvl>
    <w:lvl w:ilvl="2" w:tplc="87881370" w:tentative="1">
      <w:start w:val="1"/>
      <w:numFmt w:val="bullet"/>
      <w:lvlText w:val=""/>
      <w:lvlJc w:val="left"/>
      <w:pPr>
        <w:tabs>
          <w:tab w:val="num" w:pos="2160"/>
        </w:tabs>
        <w:ind w:left="2160" w:hanging="360"/>
      </w:pPr>
      <w:rPr>
        <w:rFonts w:ascii="Wingdings" w:hAnsi="Wingdings" w:hint="default"/>
      </w:rPr>
    </w:lvl>
    <w:lvl w:ilvl="3" w:tplc="19C4CB62" w:tentative="1">
      <w:start w:val="1"/>
      <w:numFmt w:val="bullet"/>
      <w:lvlText w:val=""/>
      <w:lvlJc w:val="left"/>
      <w:pPr>
        <w:tabs>
          <w:tab w:val="num" w:pos="2880"/>
        </w:tabs>
        <w:ind w:left="2880" w:hanging="360"/>
      </w:pPr>
      <w:rPr>
        <w:rFonts w:ascii="Wingdings" w:hAnsi="Wingdings" w:hint="default"/>
      </w:rPr>
    </w:lvl>
    <w:lvl w:ilvl="4" w:tplc="26E0D468" w:tentative="1">
      <w:start w:val="1"/>
      <w:numFmt w:val="bullet"/>
      <w:lvlText w:val=""/>
      <w:lvlJc w:val="left"/>
      <w:pPr>
        <w:tabs>
          <w:tab w:val="num" w:pos="3600"/>
        </w:tabs>
        <w:ind w:left="3600" w:hanging="360"/>
      </w:pPr>
      <w:rPr>
        <w:rFonts w:ascii="Wingdings" w:hAnsi="Wingdings" w:hint="default"/>
      </w:rPr>
    </w:lvl>
    <w:lvl w:ilvl="5" w:tplc="32B6B930" w:tentative="1">
      <w:start w:val="1"/>
      <w:numFmt w:val="bullet"/>
      <w:lvlText w:val=""/>
      <w:lvlJc w:val="left"/>
      <w:pPr>
        <w:tabs>
          <w:tab w:val="num" w:pos="4320"/>
        </w:tabs>
        <w:ind w:left="4320" w:hanging="360"/>
      </w:pPr>
      <w:rPr>
        <w:rFonts w:ascii="Wingdings" w:hAnsi="Wingdings" w:hint="default"/>
      </w:rPr>
    </w:lvl>
    <w:lvl w:ilvl="6" w:tplc="2084BED6" w:tentative="1">
      <w:start w:val="1"/>
      <w:numFmt w:val="bullet"/>
      <w:lvlText w:val=""/>
      <w:lvlJc w:val="left"/>
      <w:pPr>
        <w:tabs>
          <w:tab w:val="num" w:pos="5040"/>
        </w:tabs>
        <w:ind w:left="5040" w:hanging="360"/>
      </w:pPr>
      <w:rPr>
        <w:rFonts w:ascii="Wingdings" w:hAnsi="Wingdings" w:hint="default"/>
      </w:rPr>
    </w:lvl>
    <w:lvl w:ilvl="7" w:tplc="8842E3B0" w:tentative="1">
      <w:start w:val="1"/>
      <w:numFmt w:val="bullet"/>
      <w:lvlText w:val=""/>
      <w:lvlJc w:val="left"/>
      <w:pPr>
        <w:tabs>
          <w:tab w:val="num" w:pos="5760"/>
        </w:tabs>
        <w:ind w:left="5760" w:hanging="360"/>
      </w:pPr>
      <w:rPr>
        <w:rFonts w:ascii="Wingdings" w:hAnsi="Wingdings" w:hint="default"/>
      </w:rPr>
    </w:lvl>
    <w:lvl w:ilvl="8" w:tplc="5BAC6C20" w:tentative="1">
      <w:start w:val="1"/>
      <w:numFmt w:val="bullet"/>
      <w:lvlText w:val=""/>
      <w:lvlJc w:val="left"/>
      <w:pPr>
        <w:tabs>
          <w:tab w:val="num" w:pos="6480"/>
        </w:tabs>
        <w:ind w:left="6480" w:hanging="360"/>
      </w:pPr>
      <w:rPr>
        <w:rFonts w:ascii="Wingdings" w:hAnsi="Wingdings" w:hint="default"/>
      </w:rPr>
    </w:lvl>
  </w:abstractNum>
  <w:abstractNum w:abstractNumId="4">
    <w:nsid w:val="22B23E06"/>
    <w:multiLevelType w:val="hybridMultilevel"/>
    <w:tmpl w:val="50C02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9106E5"/>
    <w:multiLevelType w:val="hybridMultilevel"/>
    <w:tmpl w:val="5AB2E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126DCE"/>
    <w:multiLevelType w:val="hybridMultilevel"/>
    <w:tmpl w:val="72D82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96F10"/>
    <w:multiLevelType w:val="multilevel"/>
    <w:tmpl w:val="369A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621293"/>
    <w:multiLevelType w:val="hybridMultilevel"/>
    <w:tmpl w:val="92BE0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31F20"/>
    <w:multiLevelType w:val="multilevel"/>
    <w:tmpl w:val="84AC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A91EB0"/>
    <w:multiLevelType w:val="hybridMultilevel"/>
    <w:tmpl w:val="16225A5E"/>
    <w:lvl w:ilvl="0" w:tplc="1B44893A">
      <w:start w:val="1"/>
      <w:numFmt w:val="bullet"/>
      <w:lvlText w:val=""/>
      <w:lvlJc w:val="left"/>
      <w:pPr>
        <w:tabs>
          <w:tab w:val="num" w:pos="720"/>
        </w:tabs>
        <w:ind w:left="720" w:hanging="360"/>
      </w:pPr>
      <w:rPr>
        <w:rFonts w:ascii="Wingdings" w:hAnsi="Wingdings" w:hint="default"/>
      </w:rPr>
    </w:lvl>
    <w:lvl w:ilvl="1" w:tplc="DD3CD96C" w:tentative="1">
      <w:start w:val="1"/>
      <w:numFmt w:val="bullet"/>
      <w:lvlText w:val=""/>
      <w:lvlJc w:val="left"/>
      <w:pPr>
        <w:tabs>
          <w:tab w:val="num" w:pos="1440"/>
        </w:tabs>
        <w:ind w:left="1440" w:hanging="360"/>
      </w:pPr>
      <w:rPr>
        <w:rFonts w:ascii="Wingdings" w:hAnsi="Wingdings" w:hint="default"/>
      </w:rPr>
    </w:lvl>
    <w:lvl w:ilvl="2" w:tplc="9C98FB0E" w:tentative="1">
      <w:start w:val="1"/>
      <w:numFmt w:val="bullet"/>
      <w:lvlText w:val=""/>
      <w:lvlJc w:val="left"/>
      <w:pPr>
        <w:tabs>
          <w:tab w:val="num" w:pos="2160"/>
        </w:tabs>
        <w:ind w:left="2160" w:hanging="360"/>
      </w:pPr>
      <w:rPr>
        <w:rFonts w:ascii="Wingdings" w:hAnsi="Wingdings" w:hint="default"/>
      </w:rPr>
    </w:lvl>
    <w:lvl w:ilvl="3" w:tplc="EBFCE130" w:tentative="1">
      <w:start w:val="1"/>
      <w:numFmt w:val="bullet"/>
      <w:lvlText w:val=""/>
      <w:lvlJc w:val="left"/>
      <w:pPr>
        <w:tabs>
          <w:tab w:val="num" w:pos="2880"/>
        </w:tabs>
        <w:ind w:left="2880" w:hanging="360"/>
      </w:pPr>
      <w:rPr>
        <w:rFonts w:ascii="Wingdings" w:hAnsi="Wingdings" w:hint="default"/>
      </w:rPr>
    </w:lvl>
    <w:lvl w:ilvl="4" w:tplc="7374B4FC" w:tentative="1">
      <w:start w:val="1"/>
      <w:numFmt w:val="bullet"/>
      <w:lvlText w:val=""/>
      <w:lvlJc w:val="left"/>
      <w:pPr>
        <w:tabs>
          <w:tab w:val="num" w:pos="3600"/>
        </w:tabs>
        <w:ind w:left="3600" w:hanging="360"/>
      </w:pPr>
      <w:rPr>
        <w:rFonts w:ascii="Wingdings" w:hAnsi="Wingdings" w:hint="default"/>
      </w:rPr>
    </w:lvl>
    <w:lvl w:ilvl="5" w:tplc="C97AC796" w:tentative="1">
      <w:start w:val="1"/>
      <w:numFmt w:val="bullet"/>
      <w:lvlText w:val=""/>
      <w:lvlJc w:val="left"/>
      <w:pPr>
        <w:tabs>
          <w:tab w:val="num" w:pos="4320"/>
        </w:tabs>
        <w:ind w:left="4320" w:hanging="360"/>
      </w:pPr>
      <w:rPr>
        <w:rFonts w:ascii="Wingdings" w:hAnsi="Wingdings" w:hint="default"/>
      </w:rPr>
    </w:lvl>
    <w:lvl w:ilvl="6" w:tplc="499EA5C0" w:tentative="1">
      <w:start w:val="1"/>
      <w:numFmt w:val="bullet"/>
      <w:lvlText w:val=""/>
      <w:lvlJc w:val="left"/>
      <w:pPr>
        <w:tabs>
          <w:tab w:val="num" w:pos="5040"/>
        </w:tabs>
        <w:ind w:left="5040" w:hanging="360"/>
      </w:pPr>
      <w:rPr>
        <w:rFonts w:ascii="Wingdings" w:hAnsi="Wingdings" w:hint="default"/>
      </w:rPr>
    </w:lvl>
    <w:lvl w:ilvl="7" w:tplc="673023AA" w:tentative="1">
      <w:start w:val="1"/>
      <w:numFmt w:val="bullet"/>
      <w:lvlText w:val=""/>
      <w:lvlJc w:val="left"/>
      <w:pPr>
        <w:tabs>
          <w:tab w:val="num" w:pos="5760"/>
        </w:tabs>
        <w:ind w:left="5760" w:hanging="360"/>
      </w:pPr>
      <w:rPr>
        <w:rFonts w:ascii="Wingdings" w:hAnsi="Wingdings" w:hint="default"/>
      </w:rPr>
    </w:lvl>
    <w:lvl w:ilvl="8" w:tplc="B7941D22" w:tentative="1">
      <w:start w:val="1"/>
      <w:numFmt w:val="bullet"/>
      <w:lvlText w:val=""/>
      <w:lvlJc w:val="left"/>
      <w:pPr>
        <w:tabs>
          <w:tab w:val="num" w:pos="6480"/>
        </w:tabs>
        <w:ind w:left="6480" w:hanging="360"/>
      </w:pPr>
      <w:rPr>
        <w:rFonts w:ascii="Wingdings" w:hAnsi="Wingdings" w:hint="default"/>
      </w:rPr>
    </w:lvl>
  </w:abstractNum>
  <w:abstractNum w:abstractNumId="11">
    <w:nsid w:val="3F043415"/>
    <w:multiLevelType w:val="hybridMultilevel"/>
    <w:tmpl w:val="85EE7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8101B8"/>
    <w:multiLevelType w:val="hybridMultilevel"/>
    <w:tmpl w:val="29088E68"/>
    <w:lvl w:ilvl="0" w:tplc="B17C70F4">
      <w:start w:val="1"/>
      <w:numFmt w:val="bullet"/>
      <w:lvlText w:val=""/>
      <w:lvlJc w:val="left"/>
      <w:pPr>
        <w:tabs>
          <w:tab w:val="num" w:pos="720"/>
        </w:tabs>
        <w:ind w:left="720" w:hanging="360"/>
      </w:pPr>
      <w:rPr>
        <w:rFonts w:ascii="Wingdings" w:hAnsi="Wingdings" w:hint="default"/>
      </w:rPr>
    </w:lvl>
    <w:lvl w:ilvl="1" w:tplc="B5F05234" w:tentative="1">
      <w:start w:val="1"/>
      <w:numFmt w:val="bullet"/>
      <w:lvlText w:val=""/>
      <w:lvlJc w:val="left"/>
      <w:pPr>
        <w:tabs>
          <w:tab w:val="num" w:pos="1440"/>
        </w:tabs>
        <w:ind w:left="1440" w:hanging="360"/>
      </w:pPr>
      <w:rPr>
        <w:rFonts w:ascii="Wingdings" w:hAnsi="Wingdings" w:hint="default"/>
      </w:rPr>
    </w:lvl>
    <w:lvl w:ilvl="2" w:tplc="111E0AC0" w:tentative="1">
      <w:start w:val="1"/>
      <w:numFmt w:val="bullet"/>
      <w:lvlText w:val=""/>
      <w:lvlJc w:val="left"/>
      <w:pPr>
        <w:tabs>
          <w:tab w:val="num" w:pos="2160"/>
        </w:tabs>
        <w:ind w:left="2160" w:hanging="360"/>
      </w:pPr>
      <w:rPr>
        <w:rFonts w:ascii="Wingdings" w:hAnsi="Wingdings" w:hint="default"/>
      </w:rPr>
    </w:lvl>
    <w:lvl w:ilvl="3" w:tplc="ED6A80BC" w:tentative="1">
      <w:start w:val="1"/>
      <w:numFmt w:val="bullet"/>
      <w:lvlText w:val=""/>
      <w:lvlJc w:val="left"/>
      <w:pPr>
        <w:tabs>
          <w:tab w:val="num" w:pos="2880"/>
        </w:tabs>
        <w:ind w:left="2880" w:hanging="360"/>
      </w:pPr>
      <w:rPr>
        <w:rFonts w:ascii="Wingdings" w:hAnsi="Wingdings" w:hint="default"/>
      </w:rPr>
    </w:lvl>
    <w:lvl w:ilvl="4" w:tplc="2918F842" w:tentative="1">
      <w:start w:val="1"/>
      <w:numFmt w:val="bullet"/>
      <w:lvlText w:val=""/>
      <w:lvlJc w:val="left"/>
      <w:pPr>
        <w:tabs>
          <w:tab w:val="num" w:pos="3600"/>
        </w:tabs>
        <w:ind w:left="3600" w:hanging="360"/>
      </w:pPr>
      <w:rPr>
        <w:rFonts w:ascii="Wingdings" w:hAnsi="Wingdings" w:hint="default"/>
      </w:rPr>
    </w:lvl>
    <w:lvl w:ilvl="5" w:tplc="BB846DB6" w:tentative="1">
      <w:start w:val="1"/>
      <w:numFmt w:val="bullet"/>
      <w:lvlText w:val=""/>
      <w:lvlJc w:val="left"/>
      <w:pPr>
        <w:tabs>
          <w:tab w:val="num" w:pos="4320"/>
        </w:tabs>
        <w:ind w:left="4320" w:hanging="360"/>
      </w:pPr>
      <w:rPr>
        <w:rFonts w:ascii="Wingdings" w:hAnsi="Wingdings" w:hint="default"/>
      </w:rPr>
    </w:lvl>
    <w:lvl w:ilvl="6" w:tplc="62A6E494" w:tentative="1">
      <w:start w:val="1"/>
      <w:numFmt w:val="bullet"/>
      <w:lvlText w:val=""/>
      <w:lvlJc w:val="left"/>
      <w:pPr>
        <w:tabs>
          <w:tab w:val="num" w:pos="5040"/>
        </w:tabs>
        <w:ind w:left="5040" w:hanging="360"/>
      </w:pPr>
      <w:rPr>
        <w:rFonts w:ascii="Wingdings" w:hAnsi="Wingdings" w:hint="default"/>
      </w:rPr>
    </w:lvl>
    <w:lvl w:ilvl="7" w:tplc="95CEAD10" w:tentative="1">
      <w:start w:val="1"/>
      <w:numFmt w:val="bullet"/>
      <w:lvlText w:val=""/>
      <w:lvlJc w:val="left"/>
      <w:pPr>
        <w:tabs>
          <w:tab w:val="num" w:pos="5760"/>
        </w:tabs>
        <w:ind w:left="5760" w:hanging="360"/>
      </w:pPr>
      <w:rPr>
        <w:rFonts w:ascii="Wingdings" w:hAnsi="Wingdings" w:hint="default"/>
      </w:rPr>
    </w:lvl>
    <w:lvl w:ilvl="8" w:tplc="E3689B26" w:tentative="1">
      <w:start w:val="1"/>
      <w:numFmt w:val="bullet"/>
      <w:lvlText w:val=""/>
      <w:lvlJc w:val="left"/>
      <w:pPr>
        <w:tabs>
          <w:tab w:val="num" w:pos="6480"/>
        </w:tabs>
        <w:ind w:left="6480" w:hanging="360"/>
      </w:pPr>
      <w:rPr>
        <w:rFonts w:ascii="Wingdings" w:hAnsi="Wingdings" w:hint="default"/>
      </w:rPr>
    </w:lvl>
  </w:abstractNum>
  <w:abstractNum w:abstractNumId="13">
    <w:nsid w:val="46DA5594"/>
    <w:multiLevelType w:val="hybridMultilevel"/>
    <w:tmpl w:val="AADE91B4"/>
    <w:lvl w:ilvl="0" w:tplc="151C554E">
      <w:start w:val="1"/>
      <w:numFmt w:val="bullet"/>
      <w:lvlText w:val=""/>
      <w:lvlJc w:val="left"/>
      <w:pPr>
        <w:tabs>
          <w:tab w:val="num" w:pos="720"/>
        </w:tabs>
        <w:ind w:left="720" w:hanging="360"/>
      </w:pPr>
      <w:rPr>
        <w:rFonts w:ascii="Wingdings" w:hAnsi="Wingdings" w:hint="default"/>
      </w:rPr>
    </w:lvl>
    <w:lvl w:ilvl="1" w:tplc="09C06F9E" w:tentative="1">
      <w:start w:val="1"/>
      <w:numFmt w:val="bullet"/>
      <w:lvlText w:val=""/>
      <w:lvlJc w:val="left"/>
      <w:pPr>
        <w:tabs>
          <w:tab w:val="num" w:pos="1440"/>
        </w:tabs>
        <w:ind w:left="1440" w:hanging="360"/>
      </w:pPr>
      <w:rPr>
        <w:rFonts w:ascii="Wingdings" w:hAnsi="Wingdings" w:hint="default"/>
      </w:rPr>
    </w:lvl>
    <w:lvl w:ilvl="2" w:tplc="9B300FE6" w:tentative="1">
      <w:start w:val="1"/>
      <w:numFmt w:val="bullet"/>
      <w:lvlText w:val=""/>
      <w:lvlJc w:val="left"/>
      <w:pPr>
        <w:tabs>
          <w:tab w:val="num" w:pos="2160"/>
        </w:tabs>
        <w:ind w:left="2160" w:hanging="360"/>
      </w:pPr>
      <w:rPr>
        <w:rFonts w:ascii="Wingdings" w:hAnsi="Wingdings" w:hint="default"/>
      </w:rPr>
    </w:lvl>
    <w:lvl w:ilvl="3" w:tplc="5846E912" w:tentative="1">
      <w:start w:val="1"/>
      <w:numFmt w:val="bullet"/>
      <w:lvlText w:val=""/>
      <w:lvlJc w:val="left"/>
      <w:pPr>
        <w:tabs>
          <w:tab w:val="num" w:pos="2880"/>
        </w:tabs>
        <w:ind w:left="2880" w:hanging="360"/>
      </w:pPr>
      <w:rPr>
        <w:rFonts w:ascii="Wingdings" w:hAnsi="Wingdings" w:hint="default"/>
      </w:rPr>
    </w:lvl>
    <w:lvl w:ilvl="4" w:tplc="F690ABC8" w:tentative="1">
      <w:start w:val="1"/>
      <w:numFmt w:val="bullet"/>
      <w:lvlText w:val=""/>
      <w:lvlJc w:val="left"/>
      <w:pPr>
        <w:tabs>
          <w:tab w:val="num" w:pos="3600"/>
        </w:tabs>
        <w:ind w:left="3600" w:hanging="360"/>
      </w:pPr>
      <w:rPr>
        <w:rFonts w:ascii="Wingdings" w:hAnsi="Wingdings" w:hint="default"/>
      </w:rPr>
    </w:lvl>
    <w:lvl w:ilvl="5" w:tplc="8A6CF1C0" w:tentative="1">
      <w:start w:val="1"/>
      <w:numFmt w:val="bullet"/>
      <w:lvlText w:val=""/>
      <w:lvlJc w:val="left"/>
      <w:pPr>
        <w:tabs>
          <w:tab w:val="num" w:pos="4320"/>
        </w:tabs>
        <w:ind w:left="4320" w:hanging="360"/>
      </w:pPr>
      <w:rPr>
        <w:rFonts w:ascii="Wingdings" w:hAnsi="Wingdings" w:hint="default"/>
      </w:rPr>
    </w:lvl>
    <w:lvl w:ilvl="6" w:tplc="DE68FA82" w:tentative="1">
      <w:start w:val="1"/>
      <w:numFmt w:val="bullet"/>
      <w:lvlText w:val=""/>
      <w:lvlJc w:val="left"/>
      <w:pPr>
        <w:tabs>
          <w:tab w:val="num" w:pos="5040"/>
        </w:tabs>
        <w:ind w:left="5040" w:hanging="360"/>
      </w:pPr>
      <w:rPr>
        <w:rFonts w:ascii="Wingdings" w:hAnsi="Wingdings" w:hint="default"/>
      </w:rPr>
    </w:lvl>
    <w:lvl w:ilvl="7" w:tplc="DCB2138E" w:tentative="1">
      <w:start w:val="1"/>
      <w:numFmt w:val="bullet"/>
      <w:lvlText w:val=""/>
      <w:lvlJc w:val="left"/>
      <w:pPr>
        <w:tabs>
          <w:tab w:val="num" w:pos="5760"/>
        </w:tabs>
        <w:ind w:left="5760" w:hanging="360"/>
      </w:pPr>
      <w:rPr>
        <w:rFonts w:ascii="Wingdings" w:hAnsi="Wingdings" w:hint="default"/>
      </w:rPr>
    </w:lvl>
    <w:lvl w:ilvl="8" w:tplc="83C6C7AA" w:tentative="1">
      <w:start w:val="1"/>
      <w:numFmt w:val="bullet"/>
      <w:lvlText w:val=""/>
      <w:lvlJc w:val="left"/>
      <w:pPr>
        <w:tabs>
          <w:tab w:val="num" w:pos="6480"/>
        </w:tabs>
        <w:ind w:left="6480" w:hanging="360"/>
      </w:pPr>
      <w:rPr>
        <w:rFonts w:ascii="Wingdings" w:hAnsi="Wingdings" w:hint="default"/>
      </w:rPr>
    </w:lvl>
  </w:abstractNum>
  <w:abstractNum w:abstractNumId="14">
    <w:nsid w:val="4D753A0E"/>
    <w:multiLevelType w:val="hybridMultilevel"/>
    <w:tmpl w:val="EDBE4AD0"/>
    <w:lvl w:ilvl="0" w:tplc="7F88E5FA">
      <w:start w:val="1"/>
      <w:numFmt w:val="bullet"/>
      <w:lvlText w:val=""/>
      <w:lvlJc w:val="left"/>
      <w:pPr>
        <w:tabs>
          <w:tab w:val="num" w:pos="720"/>
        </w:tabs>
        <w:ind w:left="720" w:hanging="360"/>
      </w:pPr>
      <w:rPr>
        <w:rFonts w:ascii="Wingdings" w:hAnsi="Wingdings" w:hint="default"/>
      </w:rPr>
    </w:lvl>
    <w:lvl w:ilvl="1" w:tplc="57586636" w:tentative="1">
      <w:start w:val="1"/>
      <w:numFmt w:val="bullet"/>
      <w:lvlText w:val=""/>
      <w:lvlJc w:val="left"/>
      <w:pPr>
        <w:tabs>
          <w:tab w:val="num" w:pos="1440"/>
        </w:tabs>
        <w:ind w:left="1440" w:hanging="360"/>
      </w:pPr>
      <w:rPr>
        <w:rFonts w:ascii="Wingdings" w:hAnsi="Wingdings" w:hint="default"/>
      </w:rPr>
    </w:lvl>
    <w:lvl w:ilvl="2" w:tplc="A232CB06" w:tentative="1">
      <w:start w:val="1"/>
      <w:numFmt w:val="bullet"/>
      <w:lvlText w:val=""/>
      <w:lvlJc w:val="left"/>
      <w:pPr>
        <w:tabs>
          <w:tab w:val="num" w:pos="2160"/>
        </w:tabs>
        <w:ind w:left="2160" w:hanging="360"/>
      </w:pPr>
      <w:rPr>
        <w:rFonts w:ascii="Wingdings" w:hAnsi="Wingdings" w:hint="default"/>
      </w:rPr>
    </w:lvl>
    <w:lvl w:ilvl="3" w:tplc="34D41B2C" w:tentative="1">
      <w:start w:val="1"/>
      <w:numFmt w:val="bullet"/>
      <w:lvlText w:val=""/>
      <w:lvlJc w:val="left"/>
      <w:pPr>
        <w:tabs>
          <w:tab w:val="num" w:pos="2880"/>
        </w:tabs>
        <w:ind w:left="2880" w:hanging="360"/>
      </w:pPr>
      <w:rPr>
        <w:rFonts w:ascii="Wingdings" w:hAnsi="Wingdings" w:hint="default"/>
      </w:rPr>
    </w:lvl>
    <w:lvl w:ilvl="4" w:tplc="D8CE0358" w:tentative="1">
      <w:start w:val="1"/>
      <w:numFmt w:val="bullet"/>
      <w:lvlText w:val=""/>
      <w:lvlJc w:val="left"/>
      <w:pPr>
        <w:tabs>
          <w:tab w:val="num" w:pos="3600"/>
        </w:tabs>
        <w:ind w:left="3600" w:hanging="360"/>
      </w:pPr>
      <w:rPr>
        <w:rFonts w:ascii="Wingdings" w:hAnsi="Wingdings" w:hint="default"/>
      </w:rPr>
    </w:lvl>
    <w:lvl w:ilvl="5" w:tplc="8222DA16" w:tentative="1">
      <w:start w:val="1"/>
      <w:numFmt w:val="bullet"/>
      <w:lvlText w:val=""/>
      <w:lvlJc w:val="left"/>
      <w:pPr>
        <w:tabs>
          <w:tab w:val="num" w:pos="4320"/>
        </w:tabs>
        <w:ind w:left="4320" w:hanging="360"/>
      </w:pPr>
      <w:rPr>
        <w:rFonts w:ascii="Wingdings" w:hAnsi="Wingdings" w:hint="default"/>
      </w:rPr>
    </w:lvl>
    <w:lvl w:ilvl="6" w:tplc="2D6AB872" w:tentative="1">
      <w:start w:val="1"/>
      <w:numFmt w:val="bullet"/>
      <w:lvlText w:val=""/>
      <w:lvlJc w:val="left"/>
      <w:pPr>
        <w:tabs>
          <w:tab w:val="num" w:pos="5040"/>
        </w:tabs>
        <w:ind w:left="5040" w:hanging="360"/>
      </w:pPr>
      <w:rPr>
        <w:rFonts w:ascii="Wingdings" w:hAnsi="Wingdings" w:hint="default"/>
      </w:rPr>
    </w:lvl>
    <w:lvl w:ilvl="7" w:tplc="A3240374" w:tentative="1">
      <w:start w:val="1"/>
      <w:numFmt w:val="bullet"/>
      <w:lvlText w:val=""/>
      <w:lvlJc w:val="left"/>
      <w:pPr>
        <w:tabs>
          <w:tab w:val="num" w:pos="5760"/>
        </w:tabs>
        <w:ind w:left="5760" w:hanging="360"/>
      </w:pPr>
      <w:rPr>
        <w:rFonts w:ascii="Wingdings" w:hAnsi="Wingdings" w:hint="default"/>
      </w:rPr>
    </w:lvl>
    <w:lvl w:ilvl="8" w:tplc="EA4C1CBC" w:tentative="1">
      <w:start w:val="1"/>
      <w:numFmt w:val="bullet"/>
      <w:lvlText w:val=""/>
      <w:lvlJc w:val="left"/>
      <w:pPr>
        <w:tabs>
          <w:tab w:val="num" w:pos="6480"/>
        </w:tabs>
        <w:ind w:left="6480" w:hanging="360"/>
      </w:pPr>
      <w:rPr>
        <w:rFonts w:ascii="Wingdings" w:hAnsi="Wingdings" w:hint="default"/>
      </w:rPr>
    </w:lvl>
  </w:abstractNum>
  <w:abstractNum w:abstractNumId="15">
    <w:nsid w:val="4E8A3FAC"/>
    <w:multiLevelType w:val="multilevel"/>
    <w:tmpl w:val="D01A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7906A9"/>
    <w:multiLevelType w:val="hybridMultilevel"/>
    <w:tmpl w:val="7374B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C94AE7"/>
    <w:multiLevelType w:val="hybridMultilevel"/>
    <w:tmpl w:val="8C50752A"/>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8">
    <w:nsid w:val="5E274AB7"/>
    <w:multiLevelType w:val="hybridMultilevel"/>
    <w:tmpl w:val="41327790"/>
    <w:lvl w:ilvl="0" w:tplc="B44C612C">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4F1390"/>
    <w:multiLevelType w:val="hybridMultilevel"/>
    <w:tmpl w:val="83189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E53369F"/>
    <w:multiLevelType w:val="hybridMultilevel"/>
    <w:tmpl w:val="6D56F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3826A5"/>
    <w:multiLevelType w:val="hybridMultilevel"/>
    <w:tmpl w:val="7F14B848"/>
    <w:lvl w:ilvl="0" w:tplc="1BE0CA0A">
      <w:start w:val="1"/>
      <w:numFmt w:val="bullet"/>
      <w:lvlText w:val=""/>
      <w:lvlJc w:val="left"/>
      <w:pPr>
        <w:tabs>
          <w:tab w:val="num" w:pos="720"/>
        </w:tabs>
        <w:ind w:left="720" w:hanging="360"/>
      </w:pPr>
      <w:rPr>
        <w:rFonts w:ascii="Wingdings" w:hAnsi="Wingdings" w:hint="default"/>
      </w:rPr>
    </w:lvl>
    <w:lvl w:ilvl="1" w:tplc="9B2C8D3C" w:tentative="1">
      <w:start w:val="1"/>
      <w:numFmt w:val="bullet"/>
      <w:lvlText w:val=""/>
      <w:lvlJc w:val="left"/>
      <w:pPr>
        <w:tabs>
          <w:tab w:val="num" w:pos="1440"/>
        </w:tabs>
        <w:ind w:left="1440" w:hanging="360"/>
      </w:pPr>
      <w:rPr>
        <w:rFonts w:ascii="Wingdings" w:hAnsi="Wingdings" w:hint="default"/>
      </w:rPr>
    </w:lvl>
    <w:lvl w:ilvl="2" w:tplc="DBBA1E08" w:tentative="1">
      <w:start w:val="1"/>
      <w:numFmt w:val="bullet"/>
      <w:lvlText w:val=""/>
      <w:lvlJc w:val="left"/>
      <w:pPr>
        <w:tabs>
          <w:tab w:val="num" w:pos="2160"/>
        </w:tabs>
        <w:ind w:left="2160" w:hanging="360"/>
      </w:pPr>
      <w:rPr>
        <w:rFonts w:ascii="Wingdings" w:hAnsi="Wingdings" w:hint="default"/>
      </w:rPr>
    </w:lvl>
    <w:lvl w:ilvl="3" w:tplc="5B88D422" w:tentative="1">
      <w:start w:val="1"/>
      <w:numFmt w:val="bullet"/>
      <w:lvlText w:val=""/>
      <w:lvlJc w:val="left"/>
      <w:pPr>
        <w:tabs>
          <w:tab w:val="num" w:pos="2880"/>
        </w:tabs>
        <w:ind w:left="2880" w:hanging="360"/>
      </w:pPr>
      <w:rPr>
        <w:rFonts w:ascii="Wingdings" w:hAnsi="Wingdings" w:hint="default"/>
      </w:rPr>
    </w:lvl>
    <w:lvl w:ilvl="4" w:tplc="DDC2F4A4" w:tentative="1">
      <w:start w:val="1"/>
      <w:numFmt w:val="bullet"/>
      <w:lvlText w:val=""/>
      <w:lvlJc w:val="left"/>
      <w:pPr>
        <w:tabs>
          <w:tab w:val="num" w:pos="3600"/>
        </w:tabs>
        <w:ind w:left="3600" w:hanging="360"/>
      </w:pPr>
      <w:rPr>
        <w:rFonts w:ascii="Wingdings" w:hAnsi="Wingdings" w:hint="default"/>
      </w:rPr>
    </w:lvl>
    <w:lvl w:ilvl="5" w:tplc="005AB7FE" w:tentative="1">
      <w:start w:val="1"/>
      <w:numFmt w:val="bullet"/>
      <w:lvlText w:val=""/>
      <w:lvlJc w:val="left"/>
      <w:pPr>
        <w:tabs>
          <w:tab w:val="num" w:pos="4320"/>
        </w:tabs>
        <w:ind w:left="4320" w:hanging="360"/>
      </w:pPr>
      <w:rPr>
        <w:rFonts w:ascii="Wingdings" w:hAnsi="Wingdings" w:hint="default"/>
      </w:rPr>
    </w:lvl>
    <w:lvl w:ilvl="6" w:tplc="1A604A2E" w:tentative="1">
      <w:start w:val="1"/>
      <w:numFmt w:val="bullet"/>
      <w:lvlText w:val=""/>
      <w:lvlJc w:val="left"/>
      <w:pPr>
        <w:tabs>
          <w:tab w:val="num" w:pos="5040"/>
        </w:tabs>
        <w:ind w:left="5040" w:hanging="360"/>
      </w:pPr>
      <w:rPr>
        <w:rFonts w:ascii="Wingdings" w:hAnsi="Wingdings" w:hint="default"/>
      </w:rPr>
    </w:lvl>
    <w:lvl w:ilvl="7" w:tplc="1668EF14" w:tentative="1">
      <w:start w:val="1"/>
      <w:numFmt w:val="bullet"/>
      <w:lvlText w:val=""/>
      <w:lvlJc w:val="left"/>
      <w:pPr>
        <w:tabs>
          <w:tab w:val="num" w:pos="5760"/>
        </w:tabs>
        <w:ind w:left="5760" w:hanging="360"/>
      </w:pPr>
      <w:rPr>
        <w:rFonts w:ascii="Wingdings" w:hAnsi="Wingdings" w:hint="default"/>
      </w:rPr>
    </w:lvl>
    <w:lvl w:ilvl="8" w:tplc="91B6A0DA" w:tentative="1">
      <w:start w:val="1"/>
      <w:numFmt w:val="bullet"/>
      <w:lvlText w:val=""/>
      <w:lvlJc w:val="left"/>
      <w:pPr>
        <w:tabs>
          <w:tab w:val="num" w:pos="6480"/>
        </w:tabs>
        <w:ind w:left="6480" w:hanging="360"/>
      </w:pPr>
      <w:rPr>
        <w:rFonts w:ascii="Wingdings" w:hAnsi="Wingdings" w:hint="default"/>
      </w:rPr>
    </w:lvl>
  </w:abstractNum>
  <w:abstractNum w:abstractNumId="22">
    <w:nsid w:val="7BDA3CB5"/>
    <w:multiLevelType w:val="hybridMultilevel"/>
    <w:tmpl w:val="67500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17"/>
  </w:num>
  <w:num w:numId="4">
    <w:abstractNumId w:val="12"/>
  </w:num>
  <w:num w:numId="5">
    <w:abstractNumId w:val="3"/>
  </w:num>
  <w:num w:numId="6">
    <w:abstractNumId w:val="14"/>
  </w:num>
  <w:num w:numId="7">
    <w:abstractNumId w:val="1"/>
  </w:num>
  <w:num w:numId="8">
    <w:abstractNumId w:val="21"/>
  </w:num>
  <w:num w:numId="9">
    <w:abstractNumId w:val="10"/>
  </w:num>
  <w:num w:numId="10">
    <w:abstractNumId w:val="13"/>
  </w:num>
  <w:num w:numId="11">
    <w:abstractNumId w:val="16"/>
  </w:num>
  <w:num w:numId="12">
    <w:abstractNumId w:val="11"/>
  </w:num>
  <w:num w:numId="13">
    <w:abstractNumId w:val="19"/>
  </w:num>
  <w:num w:numId="14">
    <w:abstractNumId w:val="7"/>
  </w:num>
  <w:num w:numId="15">
    <w:abstractNumId w:val="6"/>
  </w:num>
  <w:num w:numId="16">
    <w:abstractNumId w:val="20"/>
  </w:num>
  <w:num w:numId="17">
    <w:abstractNumId w:val="18"/>
  </w:num>
  <w:num w:numId="18">
    <w:abstractNumId w:val="5"/>
  </w:num>
  <w:num w:numId="19">
    <w:abstractNumId w:val="0"/>
  </w:num>
  <w:num w:numId="20">
    <w:abstractNumId w:val="15"/>
  </w:num>
  <w:num w:numId="21">
    <w:abstractNumId w:val="9"/>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CE"/>
    <w:rsid w:val="000126E2"/>
    <w:rsid w:val="00013C59"/>
    <w:rsid w:val="000338AC"/>
    <w:rsid w:val="000451BC"/>
    <w:rsid w:val="000620CF"/>
    <w:rsid w:val="00070E07"/>
    <w:rsid w:val="000859E6"/>
    <w:rsid w:val="000E7F1B"/>
    <w:rsid w:val="001513D3"/>
    <w:rsid w:val="00166973"/>
    <w:rsid w:val="001C3879"/>
    <w:rsid w:val="001D1097"/>
    <w:rsid w:val="001D6BC4"/>
    <w:rsid w:val="001E0E89"/>
    <w:rsid w:val="001F1ACE"/>
    <w:rsid w:val="00201209"/>
    <w:rsid w:val="002235FC"/>
    <w:rsid w:val="00225A13"/>
    <w:rsid w:val="00232522"/>
    <w:rsid w:val="00273A6F"/>
    <w:rsid w:val="002914C1"/>
    <w:rsid w:val="002B4473"/>
    <w:rsid w:val="002C143F"/>
    <w:rsid w:val="002E7DF7"/>
    <w:rsid w:val="002F2064"/>
    <w:rsid w:val="003266FE"/>
    <w:rsid w:val="00351F31"/>
    <w:rsid w:val="00354E05"/>
    <w:rsid w:val="00355D9D"/>
    <w:rsid w:val="003B02A6"/>
    <w:rsid w:val="003F0CB7"/>
    <w:rsid w:val="003F4017"/>
    <w:rsid w:val="004067CF"/>
    <w:rsid w:val="00414A88"/>
    <w:rsid w:val="0044293D"/>
    <w:rsid w:val="0045210F"/>
    <w:rsid w:val="00455FDD"/>
    <w:rsid w:val="00460D64"/>
    <w:rsid w:val="004C6D47"/>
    <w:rsid w:val="004E71DA"/>
    <w:rsid w:val="00510FE3"/>
    <w:rsid w:val="00511855"/>
    <w:rsid w:val="00552914"/>
    <w:rsid w:val="00567E48"/>
    <w:rsid w:val="00575B2E"/>
    <w:rsid w:val="005829FF"/>
    <w:rsid w:val="005968D3"/>
    <w:rsid w:val="005D57B3"/>
    <w:rsid w:val="005E37D5"/>
    <w:rsid w:val="005E552B"/>
    <w:rsid w:val="005F1ACF"/>
    <w:rsid w:val="005F2AAA"/>
    <w:rsid w:val="005F5CFE"/>
    <w:rsid w:val="006008DB"/>
    <w:rsid w:val="00637EF5"/>
    <w:rsid w:val="00667634"/>
    <w:rsid w:val="00691E33"/>
    <w:rsid w:val="006D0A45"/>
    <w:rsid w:val="006D34B5"/>
    <w:rsid w:val="006F0FAA"/>
    <w:rsid w:val="00704AE7"/>
    <w:rsid w:val="007213DF"/>
    <w:rsid w:val="0073086A"/>
    <w:rsid w:val="007431FE"/>
    <w:rsid w:val="00751D79"/>
    <w:rsid w:val="00753AEA"/>
    <w:rsid w:val="007761D6"/>
    <w:rsid w:val="007772F9"/>
    <w:rsid w:val="00782228"/>
    <w:rsid w:val="007C577E"/>
    <w:rsid w:val="00850FF6"/>
    <w:rsid w:val="00871A5D"/>
    <w:rsid w:val="008B2F19"/>
    <w:rsid w:val="008E370D"/>
    <w:rsid w:val="009216AC"/>
    <w:rsid w:val="00922F1C"/>
    <w:rsid w:val="00925F0B"/>
    <w:rsid w:val="00942DB6"/>
    <w:rsid w:val="009475AF"/>
    <w:rsid w:val="009B3FB9"/>
    <w:rsid w:val="00A32F61"/>
    <w:rsid w:val="00A53659"/>
    <w:rsid w:val="00A7578F"/>
    <w:rsid w:val="00A90AB9"/>
    <w:rsid w:val="00A948CF"/>
    <w:rsid w:val="00AC41FF"/>
    <w:rsid w:val="00AE2822"/>
    <w:rsid w:val="00B0280D"/>
    <w:rsid w:val="00B3128C"/>
    <w:rsid w:val="00B51536"/>
    <w:rsid w:val="00B56067"/>
    <w:rsid w:val="00B60E8E"/>
    <w:rsid w:val="00B63228"/>
    <w:rsid w:val="00B70B63"/>
    <w:rsid w:val="00BA4906"/>
    <w:rsid w:val="00BB2956"/>
    <w:rsid w:val="00C172E4"/>
    <w:rsid w:val="00C20BBF"/>
    <w:rsid w:val="00C23BA4"/>
    <w:rsid w:val="00C2534C"/>
    <w:rsid w:val="00C25FE2"/>
    <w:rsid w:val="00C34C8B"/>
    <w:rsid w:val="00C446EC"/>
    <w:rsid w:val="00CB6999"/>
    <w:rsid w:val="00CD3EC0"/>
    <w:rsid w:val="00CE0082"/>
    <w:rsid w:val="00CE0B3A"/>
    <w:rsid w:val="00CF6061"/>
    <w:rsid w:val="00CF6303"/>
    <w:rsid w:val="00CF6DE1"/>
    <w:rsid w:val="00D13A37"/>
    <w:rsid w:val="00D328C5"/>
    <w:rsid w:val="00D344C2"/>
    <w:rsid w:val="00D427B2"/>
    <w:rsid w:val="00D4281F"/>
    <w:rsid w:val="00D641C5"/>
    <w:rsid w:val="00DB0936"/>
    <w:rsid w:val="00DC0399"/>
    <w:rsid w:val="00DC5146"/>
    <w:rsid w:val="00DD6046"/>
    <w:rsid w:val="00DE162B"/>
    <w:rsid w:val="00DE6DC1"/>
    <w:rsid w:val="00E3757C"/>
    <w:rsid w:val="00E41F65"/>
    <w:rsid w:val="00E803BE"/>
    <w:rsid w:val="00EA7FC0"/>
    <w:rsid w:val="00EB3A8B"/>
    <w:rsid w:val="00EE5AD6"/>
    <w:rsid w:val="00F06325"/>
    <w:rsid w:val="00F243BD"/>
    <w:rsid w:val="00F27409"/>
    <w:rsid w:val="00F561D7"/>
    <w:rsid w:val="00F56588"/>
    <w:rsid w:val="00F776A0"/>
    <w:rsid w:val="00F8473C"/>
    <w:rsid w:val="00F86010"/>
    <w:rsid w:val="00FA1B9C"/>
    <w:rsid w:val="00FE20E3"/>
    <w:rsid w:val="00FE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63"/>
    <w:rPr>
      <w:rFonts w:ascii="Times New Roman" w:hAnsi="Times New Roman"/>
      <w:szCs w:val="28"/>
    </w:rPr>
  </w:style>
  <w:style w:type="paragraph" w:styleId="1">
    <w:name w:val="heading 1"/>
    <w:basedOn w:val="a"/>
    <w:next w:val="a"/>
    <w:link w:val="10"/>
    <w:qFormat/>
    <w:rsid w:val="00B70B63"/>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B70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70B6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B63"/>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B70B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70B63"/>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B70B63"/>
    <w:rPr>
      <w:b/>
      <w:bCs/>
    </w:rPr>
  </w:style>
  <w:style w:type="character" w:styleId="a6">
    <w:name w:val="Emphasis"/>
    <w:basedOn w:val="a0"/>
    <w:uiPriority w:val="20"/>
    <w:qFormat/>
    <w:rsid w:val="00B70B63"/>
    <w:rPr>
      <w:i/>
      <w:iCs/>
    </w:rPr>
  </w:style>
  <w:style w:type="paragraph" w:styleId="a7">
    <w:name w:val="No Spacing"/>
    <w:uiPriority w:val="1"/>
    <w:qFormat/>
    <w:rsid w:val="00B70B63"/>
    <w:pPr>
      <w:spacing w:after="0" w:line="240" w:lineRule="auto"/>
    </w:pPr>
  </w:style>
  <w:style w:type="paragraph" w:styleId="a8">
    <w:name w:val="List Paragraph"/>
    <w:basedOn w:val="a"/>
    <w:uiPriority w:val="34"/>
    <w:qFormat/>
    <w:rsid w:val="00B70B63"/>
    <w:pPr>
      <w:ind w:left="720"/>
      <w:contextualSpacing/>
    </w:pPr>
  </w:style>
  <w:style w:type="character" w:customStyle="1" w:styleId="20">
    <w:name w:val="Заголовок 2 Знак"/>
    <w:basedOn w:val="a0"/>
    <w:link w:val="2"/>
    <w:uiPriority w:val="9"/>
    <w:rsid w:val="00B70B6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70B63"/>
    <w:rPr>
      <w:rFonts w:ascii="Arial" w:eastAsia="Times New Roman" w:hAnsi="Arial" w:cs="Arial"/>
      <w:b/>
      <w:bCs/>
      <w:sz w:val="26"/>
      <w:szCs w:val="26"/>
      <w:lang w:eastAsia="ru-RU"/>
    </w:rPr>
  </w:style>
  <w:style w:type="paragraph" w:styleId="11">
    <w:name w:val="toc 1"/>
    <w:basedOn w:val="a"/>
    <w:next w:val="a"/>
    <w:autoRedefine/>
    <w:uiPriority w:val="39"/>
    <w:unhideWhenUsed/>
    <w:qFormat/>
    <w:rsid w:val="00B70B63"/>
    <w:pPr>
      <w:spacing w:after="100"/>
    </w:pPr>
    <w:rPr>
      <w:rFonts w:ascii="Calibri" w:eastAsia="Times New Roman" w:hAnsi="Calibri" w:cs="Times New Roman"/>
      <w:sz w:val="22"/>
      <w:szCs w:val="22"/>
    </w:rPr>
  </w:style>
  <w:style w:type="paragraph" w:styleId="21">
    <w:name w:val="toc 2"/>
    <w:basedOn w:val="a"/>
    <w:next w:val="a"/>
    <w:autoRedefine/>
    <w:uiPriority w:val="39"/>
    <w:unhideWhenUsed/>
    <w:qFormat/>
    <w:rsid w:val="00B70B63"/>
    <w:pPr>
      <w:tabs>
        <w:tab w:val="right" w:leader="dot" w:pos="9345"/>
      </w:tabs>
      <w:spacing w:before="240" w:after="240" w:line="240" w:lineRule="auto"/>
      <w:ind w:left="600" w:hanging="360"/>
    </w:pPr>
    <w:rPr>
      <w:rFonts w:eastAsia="Times New Roman" w:cs="Times New Roman"/>
      <w:sz w:val="24"/>
      <w:szCs w:val="24"/>
      <w:lang w:eastAsia="ru-RU"/>
    </w:rPr>
  </w:style>
  <w:style w:type="paragraph" w:styleId="31">
    <w:name w:val="toc 3"/>
    <w:basedOn w:val="a"/>
    <w:next w:val="a"/>
    <w:autoRedefine/>
    <w:uiPriority w:val="39"/>
    <w:unhideWhenUsed/>
    <w:qFormat/>
    <w:rsid w:val="00B70B63"/>
    <w:pPr>
      <w:spacing w:after="100"/>
      <w:ind w:left="440"/>
    </w:pPr>
    <w:rPr>
      <w:rFonts w:ascii="Calibri" w:eastAsia="Times New Roman" w:hAnsi="Calibri" w:cs="Times New Roman"/>
      <w:sz w:val="22"/>
      <w:szCs w:val="22"/>
    </w:rPr>
  </w:style>
  <w:style w:type="character" w:customStyle="1" w:styleId="1214">
    <w:name w:val="Основной текст (12)14"/>
    <w:basedOn w:val="a0"/>
    <w:rsid w:val="005F1ACF"/>
    <w:rPr>
      <w:rFonts w:ascii="Times New Roman" w:hAnsi="Times New Roman" w:cs="Times New Roman"/>
      <w:spacing w:val="0"/>
      <w:sz w:val="19"/>
      <w:szCs w:val="19"/>
      <w:lang w:bidi="ar-SA"/>
    </w:rPr>
  </w:style>
  <w:style w:type="character" w:customStyle="1" w:styleId="1213">
    <w:name w:val="Основной текст (12)13"/>
    <w:basedOn w:val="a0"/>
    <w:rsid w:val="005F1ACF"/>
    <w:rPr>
      <w:rFonts w:ascii="Times New Roman" w:hAnsi="Times New Roman" w:cs="Times New Roman"/>
      <w:noProof/>
      <w:spacing w:val="0"/>
      <w:sz w:val="19"/>
      <w:szCs w:val="19"/>
      <w:lang w:bidi="ar-SA"/>
    </w:rPr>
  </w:style>
  <w:style w:type="character" w:customStyle="1" w:styleId="1212">
    <w:name w:val="Основной текст (12)12"/>
    <w:basedOn w:val="a0"/>
    <w:rsid w:val="005F1ACF"/>
    <w:rPr>
      <w:rFonts w:ascii="Times New Roman" w:hAnsi="Times New Roman" w:cs="Times New Roman"/>
      <w:spacing w:val="0"/>
      <w:sz w:val="19"/>
      <w:szCs w:val="19"/>
      <w:lang w:bidi="ar-SA"/>
    </w:rPr>
  </w:style>
  <w:style w:type="character" w:customStyle="1" w:styleId="1211">
    <w:name w:val="Основной текст (12)11"/>
    <w:basedOn w:val="a0"/>
    <w:rsid w:val="005F1ACF"/>
    <w:rPr>
      <w:rFonts w:ascii="Times New Roman" w:hAnsi="Times New Roman" w:cs="Times New Roman"/>
      <w:noProof/>
      <w:spacing w:val="0"/>
      <w:sz w:val="19"/>
      <w:szCs w:val="19"/>
      <w:lang w:bidi="ar-SA"/>
    </w:rPr>
  </w:style>
  <w:style w:type="character" w:customStyle="1" w:styleId="1210">
    <w:name w:val="Основной текст (12)10"/>
    <w:basedOn w:val="a0"/>
    <w:rsid w:val="005F1ACF"/>
    <w:rPr>
      <w:rFonts w:ascii="Times New Roman" w:hAnsi="Times New Roman" w:cs="Times New Roman"/>
      <w:spacing w:val="0"/>
      <w:sz w:val="19"/>
      <w:szCs w:val="19"/>
      <w:lang w:bidi="ar-SA"/>
    </w:rPr>
  </w:style>
  <w:style w:type="character" w:customStyle="1" w:styleId="129">
    <w:name w:val="Основной текст (12)9"/>
    <w:basedOn w:val="a0"/>
    <w:rsid w:val="005F1ACF"/>
    <w:rPr>
      <w:rFonts w:ascii="Times New Roman" w:hAnsi="Times New Roman" w:cs="Times New Roman"/>
      <w:noProof/>
      <w:spacing w:val="0"/>
      <w:sz w:val="19"/>
      <w:szCs w:val="19"/>
      <w:lang w:bidi="ar-SA"/>
    </w:rPr>
  </w:style>
  <w:style w:type="character" w:customStyle="1" w:styleId="128">
    <w:name w:val="Основной текст (12)8"/>
    <w:basedOn w:val="a0"/>
    <w:rsid w:val="005F1ACF"/>
    <w:rPr>
      <w:rFonts w:ascii="Times New Roman" w:hAnsi="Times New Roman" w:cs="Times New Roman"/>
      <w:spacing w:val="0"/>
      <w:sz w:val="19"/>
      <w:szCs w:val="19"/>
      <w:lang w:bidi="ar-SA"/>
    </w:rPr>
  </w:style>
  <w:style w:type="character" w:customStyle="1" w:styleId="127">
    <w:name w:val="Основной текст (12)7"/>
    <w:basedOn w:val="a0"/>
    <w:rsid w:val="005F1ACF"/>
    <w:rPr>
      <w:rFonts w:ascii="Times New Roman" w:hAnsi="Times New Roman" w:cs="Times New Roman"/>
      <w:noProof/>
      <w:spacing w:val="0"/>
      <w:sz w:val="19"/>
      <w:szCs w:val="19"/>
      <w:lang w:bidi="ar-SA"/>
    </w:rPr>
  </w:style>
  <w:style w:type="character" w:customStyle="1" w:styleId="12">
    <w:name w:val="Заголовок №1_"/>
    <w:basedOn w:val="a0"/>
    <w:link w:val="110"/>
    <w:rsid w:val="005E37D5"/>
    <w:rPr>
      <w:rFonts w:ascii="Calibri" w:hAnsi="Calibri"/>
      <w:sz w:val="34"/>
      <w:szCs w:val="34"/>
      <w:shd w:val="clear" w:color="auto" w:fill="FFFFFF"/>
    </w:rPr>
  </w:style>
  <w:style w:type="paragraph" w:customStyle="1" w:styleId="110">
    <w:name w:val="Заголовок №11"/>
    <w:basedOn w:val="a"/>
    <w:link w:val="12"/>
    <w:rsid w:val="005E37D5"/>
    <w:pPr>
      <w:shd w:val="clear" w:color="auto" w:fill="FFFFFF"/>
      <w:spacing w:after="300" w:line="240" w:lineRule="atLeast"/>
      <w:outlineLvl w:val="0"/>
    </w:pPr>
    <w:rPr>
      <w:rFonts w:ascii="Calibri" w:hAnsi="Calibri"/>
      <w:sz w:val="34"/>
      <w:szCs w:val="34"/>
    </w:rPr>
  </w:style>
  <w:style w:type="character" w:customStyle="1" w:styleId="14">
    <w:name w:val="Заголовок №14"/>
    <w:basedOn w:val="12"/>
    <w:rsid w:val="005E37D5"/>
    <w:rPr>
      <w:rFonts w:ascii="Calibri" w:hAnsi="Calibri" w:cs="Calibri"/>
      <w:spacing w:val="0"/>
      <w:sz w:val="34"/>
      <w:szCs w:val="34"/>
      <w:shd w:val="clear" w:color="auto" w:fill="FFFFFF"/>
    </w:rPr>
  </w:style>
  <w:style w:type="character" w:customStyle="1" w:styleId="317">
    <w:name w:val="Заголовок №317"/>
    <w:basedOn w:val="a0"/>
    <w:rsid w:val="005E37D5"/>
    <w:rPr>
      <w:b/>
      <w:bCs/>
      <w:noProof/>
      <w:sz w:val="22"/>
      <w:szCs w:val="22"/>
      <w:lang w:bidi="ar-SA"/>
    </w:rPr>
  </w:style>
  <w:style w:type="character" w:customStyle="1" w:styleId="316">
    <w:name w:val="Заголовок №316"/>
    <w:basedOn w:val="a0"/>
    <w:rsid w:val="005E37D5"/>
    <w:rPr>
      <w:b/>
      <w:bCs/>
      <w:sz w:val="22"/>
      <w:szCs w:val="22"/>
      <w:lang w:bidi="ar-SA"/>
    </w:rPr>
  </w:style>
  <w:style w:type="character" w:customStyle="1" w:styleId="13">
    <w:name w:val="Основной текст (13)"/>
    <w:basedOn w:val="a0"/>
    <w:rsid w:val="005E37D5"/>
    <w:rPr>
      <w:rFonts w:ascii="Calibri" w:hAnsi="Calibri"/>
      <w:sz w:val="34"/>
      <w:szCs w:val="34"/>
      <w:lang w:bidi="ar-SA"/>
    </w:rPr>
  </w:style>
  <w:style w:type="character" w:customStyle="1" w:styleId="1310">
    <w:name w:val="Основной текст (13)10"/>
    <w:basedOn w:val="a0"/>
    <w:rsid w:val="005E37D5"/>
    <w:rPr>
      <w:rFonts w:ascii="Calibri" w:hAnsi="Calibri"/>
      <w:noProof/>
      <w:sz w:val="34"/>
      <w:szCs w:val="34"/>
      <w:lang w:bidi="ar-SA"/>
    </w:rPr>
  </w:style>
  <w:style w:type="paragraph" w:styleId="a9">
    <w:name w:val="header"/>
    <w:basedOn w:val="a"/>
    <w:link w:val="aa"/>
    <w:uiPriority w:val="99"/>
    <w:unhideWhenUsed/>
    <w:rsid w:val="006676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7634"/>
    <w:rPr>
      <w:rFonts w:ascii="Times New Roman" w:hAnsi="Times New Roman"/>
      <w:szCs w:val="28"/>
    </w:rPr>
  </w:style>
  <w:style w:type="paragraph" w:styleId="ab">
    <w:name w:val="footer"/>
    <w:basedOn w:val="a"/>
    <w:link w:val="ac"/>
    <w:uiPriority w:val="99"/>
    <w:semiHidden/>
    <w:unhideWhenUsed/>
    <w:rsid w:val="0066763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67634"/>
    <w:rPr>
      <w:rFonts w:ascii="Times New Roman" w:hAnsi="Times New Roman"/>
      <w:szCs w:val="28"/>
    </w:rPr>
  </w:style>
  <w:style w:type="paragraph" w:styleId="ad">
    <w:name w:val="Normal (Web)"/>
    <w:aliases w:val="Обычный (веб) Знак,Обычный (веб) Знак1,Обычный (веб) Знак Знак"/>
    <w:basedOn w:val="a"/>
    <w:link w:val="22"/>
    <w:uiPriority w:val="99"/>
    <w:unhideWhenUsed/>
    <w:qFormat/>
    <w:rsid w:val="006D34B5"/>
    <w:pPr>
      <w:spacing w:before="100" w:beforeAutospacing="1" w:after="100" w:afterAutospacing="1" w:line="240" w:lineRule="auto"/>
    </w:pPr>
    <w:rPr>
      <w:rFonts w:eastAsia="Times New Roman" w:cs="Times New Roman"/>
      <w:sz w:val="24"/>
      <w:szCs w:val="24"/>
      <w:lang w:eastAsia="ru-RU"/>
    </w:rPr>
  </w:style>
  <w:style w:type="paragraph" w:customStyle="1" w:styleId="FR1">
    <w:name w:val="FR1"/>
    <w:rsid w:val="00201209"/>
    <w:pPr>
      <w:widowControl w:val="0"/>
      <w:spacing w:before="260" w:after="0" w:line="300" w:lineRule="auto"/>
      <w:ind w:firstLine="720"/>
      <w:jc w:val="both"/>
    </w:pPr>
    <w:rPr>
      <w:rFonts w:ascii="Times New Roman" w:eastAsia="Times New Roman" w:hAnsi="Times New Roman" w:cs="Times New Roman"/>
      <w:snapToGrid w:val="0"/>
      <w:sz w:val="24"/>
      <w:szCs w:val="20"/>
      <w:lang w:eastAsia="ru-RU"/>
    </w:rPr>
  </w:style>
  <w:style w:type="paragraph" w:styleId="ae">
    <w:name w:val="Body Text"/>
    <w:basedOn w:val="a"/>
    <w:link w:val="af"/>
    <w:rsid w:val="00201209"/>
    <w:pPr>
      <w:spacing w:after="0" w:line="240" w:lineRule="auto"/>
    </w:pPr>
    <w:rPr>
      <w:rFonts w:eastAsia="Times New Roman" w:cs="Times New Roman"/>
      <w:b/>
      <w:sz w:val="24"/>
      <w:szCs w:val="20"/>
      <w:lang w:eastAsia="ru-RU"/>
    </w:rPr>
  </w:style>
  <w:style w:type="character" w:customStyle="1" w:styleId="af">
    <w:name w:val="Основной текст Знак"/>
    <w:basedOn w:val="a0"/>
    <w:link w:val="ae"/>
    <w:rsid w:val="00201209"/>
    <w:rPr>
      <w:rFonts w:ascii="Times New Roman" w:eastAsia="Times New Roman" w:hAnsi="Times New Roman" w:cs="Times New Roman"/>
      <w:b/>
      <w:sz w:val="24"/>
      <w:szCs w:val="20"/>
      <w:lang w:eastAsia="ru-RU"/>
    </w:rPr>
  </w:style>
  <w:style w:type="paragraph" w:styleId="af0">
    <w:name w:val="Body Text Indent"/>
    <w:basedOn w:val="a"/>
    <w:link w:val="af1"/>
    <w:rsid w:val="00201209"/>
    <w:pPr>
      <w:spacing w:after="120" w:line="240" w:lineRule="auto"/>
      <w:ind w:left="283"/>
    </w:pPr>
    <w:rPr>
      <w:rFonts w:eastAsia="Times New Roman" w:cs="Times New Roman"/>
      <w:sz w:val="20"/>
      <w:szCs w:val="20"/>
      <w:lang w:eastAsia="ru-RU"/>
    </w:rPr>
  </w:style>
  <w:style w:type="character" w:customStyle="1" w:styleId="af1">
    <w:name w:val="Основной текст с отступом Знак"/>
    <w:basedOn w:val="a0"/>
    <w:link w:val="af0"/>
    <w:rsid w:val="00201209"/>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067CF"/>
  </w:style>
  <w:style w:type="table" w:styleId="af2">
    <w:name w:val="Table Grid"/>
    <w:basedOn w:val="a1"/>
    <w:uiPriority w:val="59"/>
    <w:rsid w:val="009216AC"/>
    <w:pPr>
      <w:spacing w:after="0"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D4281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4281F"/>
    <w:rPr>
      <w:rFonts w:ascii="Tahoma" w:hAnsi="Tahoma" w:cs="Tahoma"/>
      <w:sz w:val="16"/>
      <w:szCs w:val="16"/>
    </w:rPr>
  </w:style>
  <w:style w:type="paragraph" w:styleId="32">
    <w:name w:val="Body Text Indent 3"/>
    <w:basedOn w:val="a"/>
    <w:link w:val="33"/>
    <w:uiPriority w:val="99"/>
    <w:semiHidden/>
    <w:unhideWhenUsed/>
    <w:rsid w:val="00AC41FF"/>
    <w:pPr>
      <w:spacing w:after="120"/>
      <w:ind w:left="283"/>
    </w:pPr>
    <w:rPr>
      <w:sz w:val="16"/>
      <w:szCs w:val="16"/>
    </w:rPr>
  </w:style>
  <w:style w:type="character" w:customStyle="1" w:styleId="33">
    <w:name w:val="Основной текст с отступом 3 Знак"/>
    <w:basedOn w:val="a0"/>
    <w:link w:val="32"/>
    <w:uiPriority w:val="99"/>
    <w:semiHidden/>
    <w:rsid w:val="00AC41FF"/>
    <w:rPr>
      <w:rFonts w:ascii="Times New Roman" w:hAnsi="Times New Roman"/>
      <w:sz w:val="16"/>
      <w:szCs w:val="16"/>
    </w:rPr>
  </w:style>
  <w:style w:type="character" w:customStyle="1" w:styleId="22">
    <w:name w:val="Обычный (веб) Знак2"/>
    <w:aliases w:val="Обычный (веб) Знак Знак1,Обычный (веб) Знак1 Знак,Обычный (веб) Знак Знак Знак"/>
    <w:basedOn w:val="a0"/>
    <w:link w:val="ad"/>
    <w:uiPriority w:val="99"/>
    <w:locked/>
    <w:rsid w:val="003F40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63"/>
    <w:rPr>
      <w:rFonts w:ascii="Times New Roman" w:hAnsi="Times New Roman"/>
      <w:szCs w:val="28"/>
    </w:rPr>
  </w:style>
  <w:style w:type="paragraph" w:styleId="1">
    <w:name w:val="heading 1"/>
    <w:basedOn w:val="a"/>
    <w:next w:val="a"/>
    <w:link w:val="10"/>
    <w:qFormat/>
    <w:rsid w:val="00B70B63"/>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B70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70B6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B63"/>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B70B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70B63"/>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B70B63"/>
    <w:rPr>
      <w:b/>
      <w:bCs/>
    </w:rPr>
  </w:style>
  <w:style w:type="character" w:styleId="a6">
    <w:name w:val="Emphasis"/>
    <w:basedOn w:val="a0"/>
    <w:uiPriority w:val="20"/>
    <w:qFormat/>
    <w:rsid w:val="00B70B63"/>
    <w:rPr>
      <w:i/>
      <w:iCs/>
    </w:rPr>
  </w:style>
  <w:style w:type="paragraph" w:styleId="a7">
    <w:name w:val="No Spacing"/>
    <w:uiPriority w:val="1"/>
    <w:qFormat/>
    <w:rsid w:val="00B70B63"/>
    <w:pPr>
      <w:spacing w:after="0" w:line="240" w:lineRule="auto"/>
    </w:pPr>
  </w:style>
  <w:style w:type="paragraph" w:styleId="a8">
    <w:name w:val="List Paragraph"/>
    <w:basedOn w:val="a"/>
    <w:uiPriority w:val="34"/>
    <w:qFormat/>
    <w:rsid w:val="00B70B63"/>
    <w:pPr>
      <w:ind w:left="720"/>
      <w:contextualSpacing/>
    </w:pPr>
  </w:style>
  <w:style w:type="character" w:customStyle="1" w:styleId="20">
    <w:name w:val="Заголовок 2 Знак"/>
    <w:basedOn w:val="a0"/>
    <w:link w:val="2"/>
    <w:uiPriority w:val="9"/>
    <w:rsid w:val="00B70B6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70B63"/>
    <w:rPr>
      <w:rFonts w:ascii="Arial" w:eastAsia="Times New Roman" w:hAnsi="Arial" w:cs="Arial"/>
      <w:b/>
      <w:bCs/>
      <w:sz w:val="26"/>
      <w:szCs w:val="26"/>
      <w:lang w:eastAsia="ru-RU"/>
    </w:rPr>
  </w:style>
  <w:style w:type="paragraph" w:styleId="11">
    <w:name w:val="toc 1"/>
    <w:basedOn w:val="a"/>
    <w:next w:val="a"/>
    <w:autoRedefine/>
    <w:uiPriority w:val="39"/>
    <w:unhideWhenUsed/>
    <w:qFormat/>
    <w:rsid w:val="00B70B63"/>
    <w:pPr>
      <w:spacing w:after="100"/>
    </w:pPr>
    <w:rPr>
      <w:rFonts w:ascii="Calibri" w:eastAsia="Times New Roman" w:hAnsi="Calibri" w:cs="Times New Roman"/>
      <w:sz w:val="22"/>
      <w:szCs w:val="22"/>
    </w:rPr>
  </w:style>
  <w:style w:type="paragraph" w:styleId="21">
    <w:name w:val="toc 2"/>
    <w:basedOn w:val="a"/>
    <w:next w:val="a"/>
    <w:autoRedefine/>
    <w:uiPriority w:val="39"/>
    <w:unhideWhenUsed/>
    <w:qFormat/>
    <w:rsid w:val="00B70B63"/>
    <w:pPr>
      <w:tabs>
        <w:tab w:val="right" w:leader="dot" w:pos="9345"/>
      </w:tabs>
      <w:spacing w:before="240" w:after="240" w:line="240" w:lineRule="auto"/>
      <w:ind w:left="600" w:hanging="360"/>
    </w:pPr>
    <w:rPr>
      <w:rFonts w:eastAsia="Times New Roman" w:cs="Times New Roman"/>
      <w:sz w:val="24"/>
      <w:szCs w:val="24"/>
      <w:lang w:eastAsia="ru-RU"/>
    </w:rPr>
  </w:style>
  <w:style w:type="paragraph" w:styleId="31">
    <w:name w:val="toc 3"/>
    <w:basedOn w:val="a"/>
    <w:next w:val="a"/>
    <w:autoRedefine/>
    <w:uiPriority w:val="39"/>
    <w:unhideWhenUsed/>
    <w:qFormat/>
    <w:rsid w:val="00B70B63"/>
    <w:pPr>
      <w:spacing w:after="100"/>
      <w:ind w:left="440"/>
    </w:pPr>
    <w:rPr>
      <w:rFonts w:ascii="Calibri" w:eastAsia="Times New Roman" w:hAnsi="Calibri" w:cs="Times New Roman"/>
      <w:sz w:val="22"/>
      <w:szCs w:val="22"/>
    </w:rPr>
  </w:style>
  <w:style w:type="character" w:customStyle="1" w:styleId="1214">
    <w:name w:val="Основной текст (12)14"/>
    <w:basedOn w:val="a0"/>
    <w:rsid w:val="005F1ACF"/>
    <w:rPr>
      <w:rFonts w:ascii="Times New Roman" w:hAnsi="Times New Roman" w:cs="Times New Roman"/>
      <w:spacing w:val="0"/>
      <w:sz w:val="19"/>
      <w:szCs w:val="19"/>
      <w:lang w:bidi="ar-SA"/>
    </w:rPr>
  </w:style>
  <w:style w:type="character" w:customStyle="1" w:styleId="1213">
    <w:name w:val="Основной текст (12)13"/>
    <w:basedOn w:val="a0"/>
    <w:rsid w:val="005F1ACF"/>
    <w:rPr>
      <w:rFonts w:ascii="Times New Roman" w:hAnsi="Times New Roman" w:cs="Times New Roman"/>
      <w:noProof/>
      <w:spacing w:val="0"/>
      <w:sz w:val="19"/>
      <w:szCs w:val="19"/>
      <w:lang w:bidi="ar-SA"/>
    </w:rPr>
  </w:style>
  <w:style w:type="character" w:customStyle="1" w:styleId="1212">
    <w:name w:val="Основной текст (12)12"/>
    <w:basedOn w:val="a0"/>
    <w:rsid w:val="005F1ACF"/>
    <w:rPr>
      <w:rFonts w:ascii="Times New Roman" w:hAnsi="Times New Roman" w:cs="Times New Roman"/>
      <w:spacing w:val="0"/>
      <w:sz w:val="19"/>
      <w:szCs w:val="19"/>
      <w:lang w:bidi="ar-SA"/>
    </w:rPr>
  </w:style>
  <w:style w:type="character" w:customStyle="1" w:styleId="1211">
    <w:name w:val="Основной текст (12)11"/>
    <w:basedOn w:val="a0"/>
    <w:rsid w:val="005F1ACF"/>
    <w:rPr>
      <w:rFonts w:ascii="Times New Roman" w:hAnsi="Times New Roman" w:cs="Times New Roman"/>
      <w:noProof/>
      <w:spacing w:val="0"/>
      <w:sz w:val="19"/>
      <w:szCs w:val="19"/>
      <w:lang w:bidi="ar-SA"/>
    </w:rPr>
  </w:style>
  <w:style w:type="character" w:customStyle="1" w:styleId="1210">
    <w:name w:val="Основной текст (12)10"/>
    <w:basedOn w:val="a0"/>
    <w:rsid w:val="005F1ACF"/>
    <w:rPr>
      <w:rFonts w:ascii="Times New Roman" w:hAnsi="Times New Roman" w:cs="Times New Roman"/>
      <w:spacing w:val="0"/>
      <w:sz w:val="19"/>
      <w:szCs w:val="19"/>
      <w:lang w:bidi="ar-SA"/>
    </w:rPr>
  </w:style>
  <w:style w:type="character" w:customStyle="1" w:styleId="129">
    <w:name w:val="Основной текст (12)9"/>
    <w:basedOn w:val="a0"/>
    <w:rsid w:val="005F1ACF"/>
    <w:rPr>
      <w:rFonts w:ascii="Times New Roman" w:hAnsi="Times New Roman" w:cs="Times New Roman"/>
      <w:noProof/>
      <w:spacing w:val="0"/>
      <w:sz w:val="19"/>
      <w:szCs w:val="19"/>
      <w:lang w:bidi="ar-SA"/>
    </w:rPr>
  </w:style>
  <w:style w:type="character" w:customStyle="1" w:styleId="128">
    <w:name w:val="Основной текст (12)8"/>
    <w:basedOn w:val="a0"/>
    <w:rsid w:val="005F1ACF"/>
    <w:rPr>
      <w:rFonts w:ascii="Times New Roman" w:hAnsi="Times New Roman" w:cs="Times New Roman"/>
      <w:spacing w:val="0"/>
      <w:sz w:val="19"/>
      <w:szCs w:val="19"/>
      <w:lang w:bidi="ar-SA"/>
    </w:rPr>
  </w:style>
  <w:style w:type="character" w:customStyle="1" w:styleId="127">
    <w:name w:val="Основной текст (12)7"/>
    <w:basedOn w:val="a0"/>
    <w:rsid w:val="005F1ACF"/>
    <w:rPr>
      <w:rFonts w:ascii="Times New Roman" w:hAnsi="Times New Roman" w:cs="Times New Roman"/>
      <w:noProof/>
      <w:spacing w:val="0"/>
      <w:sz w:val="19"/>
      <w:szCs w:val="19"/>
      <w:lang w:bidi="ar-SA"/>
    </w:rPr>
  </w:style>
  <w:style w:type="character" w:customStyle="1" w:styleId="12">
    <w:name w:val="Заголовок №1_"/>
    <w:basedOn w:val="a0"/>
    <w:link w:val="110"/>
    <w:rsid w:val="005E37D5"/>
    <w:rPr>
      <w:rFonts w:ascii="Calibri" w:hAnsi="Calibri"/>
      <w:sz w:val="34"/>
      <w:szCs w:val="34"/>
      <w:shd w:val="clear" w:color="auto" w:fill="FFFFFF"/>
    </w:rPr>
  </w:style>
  <w:style w:type="paragraph" w:customStyle="1" w:styleId="110">
    <w:name w:val="Заголовок №11"/>
    <w:basedOn w:val="a"/>
    <w:link w:val="12"/>
    <w:rsid w:val="005E37D5"/>
    <w:pPr>
      <w:shd w:val="clear" w:color="auto" w:fill="FFFFFF"/>
      <w:spacing w:after="300" w:line="240" w:lineRule="atLeast"/>
      <w:outlineLvl w:val="0"/>
    </w:pPr>
    <w:rPr>
      <w:rFonts w:ascii="Calibri" w:hAnsi="Calibri"/>
      <w:sz w:val="34"/>
      <w:szCs w:val="34"/>
    </w:rPr>
  </w:style>
  <w:style w:type="character" w:customStyle="1" w:styleId="14">
    <w:name w:val="Заголовок №14"/>
    <w:basedOn w:val="12"/>
    <w:rsid w:val="005E37D5"/>
    <w:rPr>
      <w:rFonts w:ascii="Calibri" w:hAnsi="Calibri" w:cs="Calibri"/>
      <w:spacing w:val="0"/>
      <w:sz w:val="34"/>
      <w:szCs w:val="34"/>
      <w:shd w:val="clear" w:color="auto" w:fill="FFFFFF"/>
    </w:rPr>
  </w:style>
  <w:style w:type="character" w:customStyle="1" w:styleId="317">
    <w:name w:val="Заголовок №317"/>
    <w:basedOn w:val="a0"/>
    <w:rsid w:val="005E37D5"/>
    <w:rPr>
      <w:b/>
      <w:bCs/>
      <w:noProof/>
      <w:sz w:val="22"/>
      <w:szCs w:val="22"/>
      <w:lang w:bidi="ar-SA"/>
    </w:rPr>
  </w:style>
  <w:style w:type="character" w:customStyle="1" w:styleId="316">
    <w:name w:val="Заголовок №316"/>
    <w:basedOn w:val="a0"/>
    <w:rsid w:val="005E37D5"/>
    <w:rPr>
      <w:b/>
      <w:bCs/>
      <w:sz w:val="22"/>
      <w:szCs w:val="22"/>
      <w:lang w:bidi="ar-SA"/>
    </w:rPr>
  </w:style>
  <w:style w:type="character" w:customStyle="1" w:styleId="13">
    <w:name w:val="Основной текст (13)"/>
    <w:basedOn w:val="a0"/>
    <w:rsid w:val="005E37D5"/>
    <w:rPr>
      <w:rFonts w:ascii="Calibri" w:hAnsi="Calibri"/>
      <w:sz w:val="34"/>
      <w:szCs w:val="34"/>
      <w:lang w:bidi="ar-SA"/>
    </w:rPr>
  </w:style>
  <w:style w:type="character" w:customStyle="1" w:styleId="1310">
    <w:name w:val="Основной текст (13)10"/>
    <w:basedOn w:val="a0"/>
    <w:rsid w:val="005E37D5"/>
    <w:rPr>
      <w:rFonts w:ascii="Calibri" w:hAnsi="Calibri"/>
      <w:noProof/>
      <w:sz w:val="34"/>
      <w:szCs w:val="34"/>
      <w:lang w:bidi="ar-SA"/>
    </w:rPr>
  </w:style>
  <w:style w:type="paragraph" w:styleId="a9">
    <w:name w:val="header"/>
    <w:basedOn w:val="a"/>
    <w:link w:val="aa"/>
    <w:uiPriority w:val="99"/>
    <w:unhideWhenUsed/>
    <w:rsid w:val="006676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7634"/>
    <w:rPr>
      <w:rFonts w:ascii="Times New Roman" w:hAnsi="Times New Roman"/>
      <w:szCs w:val="28"/>
    </w:rPr>
  </w:style>
  <w:style w:type="paragraph" w:styleId="ab">
    <w:name w:val="footer"/>
    <w:basedOn w:val="a"/>
    <w:link w:val="ac"/>
    <w:uiPriority w:val="99"/>
    <w:semiHidden/>
    <w:unhideWhenUsed/>
    <w:rsid w:val="0066763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67634"/>
    <w:rPr>
      <w:rFonts w:ascii="Times New Roman" w:hAnsi="Times New Roman"/>
      <w:szCs w:val="28"/>
    </w:rPr>
  </w:style>
  <w:style w:type="paragraph" w:styleId="ad">
    <w:name w:val="Normal (Web)"/>
    <w:aliases w:val="Обычный (веб) Знак,Обычный (веб) Знак1,Обычный (веб) Знак Знак"/>
    <w:basedOn w:val="a"/>
    <w:link w:val="22"/>
    <w:uiPriority w:val="99"/>
    <w:unhideWhenUsed/>
    <w:qFormat/>
    <w:rsid w:val="006D34B5"/>
    <w:pPr>
      <w:spacing w:before="100" w:beforeAutospacing="1" w:after="100" w:afterAutospacing="1" w:line="240" w:lineRule="auto"/>
    </w:pPr>
    <w:rPr>
      <w:rFonts w:eastAsia="Times New Roman" w:cs="Times New Roman"/>
      <w:sz w:val="24"/>
      <w:szCs w:val="24"/>
      <w:lang w:eastAsia="ru-RU"/>
    </w:rPr>
  </w:style>
  <w:style w:type="paragraph" w:customStyle="1" w:styleId="FR1">
    <w:name w:val="FR1"/>
    <w:rsid w:val="00201209"/>
    <w:pPr>
      <w:widowControl w:val="0"/>
      <w:spacing w:before="260" w:after="0" w:line="300" w:lineRule="auto"/>
      <w:ind w:firstLine="720"/>
      <w:jc w:val="both"/>
    </w:pPr>
    <w:rPr>
      <w:rFonts w:ascii="Times New Roman" w:eastAsia="Times New Roman" w:hAnsi="Times New Roman" w:cs="Times New Roman"/>
      <w:snapToGrid w:val="0"/>
      <w:sz w:val="24"/>
      <w:szCs w:val="20"/>
      <w:lang w:eastAsia="ru-RU"/>
    </w:rPr>
  </w:style>
  <w:style w:type="paragraph" w:styleId="ae">
    <w:name w:val="Body Text"/>
    <w:basedOn w:val="a"/>
    <w:link w:val="af"/>
    <w:rsid w:val="00201209"/>
    <w:pPr>
      <w:spacing w:after="0" w:line="240" w:lineRule="auto"/>
    </w:pPr>
    <w:rPr>
      <w:rFonts w:eastAsia="Times New Roman" w:cs="Times New Roman"/>
      <w:b/>
      <w:sz w:val="24"/>
      <w:szCs w:val="20"/>
      <w:lang w:eastAsia="ru-RU"/>
    </w:rPr>
  </w:style>
  <w:style w:type="character" w:customStyle="1" w:styleId="af">
    <w:name w:val="Основной текст Знак"/>
    <w:basedOn w:val="a0"/>
    <w:link w:val="ae"/>
    <w:rsid w:val="00201209"/>
    <w:rPr>
      <w:rFonts w:ascii="Times New Roman" w:eastAsia="Times New Roman" w:hAnsi="Times New Roman" w:cs="Times New Roman"/>
      <w:b/>
      <w:sz w:val="24"/>
      <w:szCs w:val="20"/>
      <w:lang w:eastAsia="ru-RU"/>
    </w:rPr>
  </w:style>
  <w:style w:type="paragraph" w:styleId="af0">
    <w:name w:val="Body Text Indent"/>
    <w:basedOn w:val="a"/>
    <w:link w:val="af1"/>
    <w:rsid w:val="00201209"/>
    <w:pPr>
      <w:spacing w:after="120" w:line="240" w:lineRule="auto"/>
      <w:ind w:left="283"/>
    </w:pPr>
    <w:rPr>
      <w:rFonts w:eastAsia="Times New Roman" w:cs="Times New Roman"/>
      <w:sz w:val="20"/>
      <w:szCs w:val="20"/>
      <w:lang w:eastAsia="ru-RU"/>
    </w:rPr>
  </w:style>
  <w:style w:type="character" w:customStyle="1" w:styleId="af1">
    <w:name w:val="Основной текст с отступом Знак"/>
    <w:basedOn w:val="a0"/>
    <w:link w:val="af0"/>
    <w:rsid w:val="00201209"/>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067CF"/>
  </w:style>
  <w:style w:type="table" w:styleId="af2">
    <w:name w:val="Table Grid"/>
    <w:basedOn w:val="a1"/>
    <w:uiPriority w:val="59"/>
    <w:rsid w:val="009216AC"/>
    <w:pPr>
      <w:spacing w:after="0"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D4281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4281F"/>
    <w:rPr>
      <w:rFonts w:ascii="Tahoma" w:hAnsi="Tahoma" w:cs="Tahoma"/>
      <w:sz w:val="16"/>
      <w:szCs w:val="16"/>
    </w:rPr>
  </w:style>
  <w:style w:type="paragraph" w:styleId="32">
    <w:name w:val="Body Text Indent 3"/>
    <w:basedOn w:val="a"/>
    <w:link w:val="33"/>
    <w:uiPriority w:val="99"/>
    <w:semiHidden/>
    <w:unhideWhenUsed/>
    <w:rsid w:val="00AC41FF"/>
    <w:pPr>
      <w:spacing w:after="120"/>
      <w:ind w:left="283"/>
    </w:pPr>
    <w:rPr>
      <w:sz w:val="16"/>
      <w:szCs w:val="16"/>
    </w:rPr>
  </w:style>
  <w:style w:type="character" w:customStyle="1" w:styleId="33">
    <w:name w:val="Основной текст с отступом 3 Знак"/>
    <w:basedOn w:val="a0"/>
    <w:link w:val="32"/>
    <w:uiPriority w:val="99"/>
    <w:semiHidden/>
    <w:rsid w:val="00AC41FF"/>
    <w:rPr>
      <w:rFonts w:ascii="Times New Roman" w:hAnsi="Times New Roman"/>
      <w:sz w:val="16"/>
      <w:szCs w:val="16"/>
    </w:rPr>
  </w:style>
  <w:style w:type="character" w:customStyle="1" w:styleId="22">
    <w:name w:val="Обычный (веб) Знак2"/>
    <w:aliases w:val="Обычный (веб) Знак Знак1,Обычный (веб) Знак1 Знак,Обычный (веб) Знак Знак Знак"/>
    <w:basedOn w:val="a0"/>
    <w:link w:val="ad"/>
    <w:uiPriority w:val="99"/>
    <w:locked/>
    <w:rsid w:val="003F40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1232">
      <w:bodyDiv w:val="1"/>
      <w:marLeft w:val="0"/>
      <w:marRight w:val="0"/>
      <w:marTop w:val="0"/>
      <w:marBottom w:val="0"/>
      <w:divBdr>
        <w:top w:val="none" w:sz="0" w:space="0" w:color="auto"/>
        <w:left w:val="none" w:sz="0" w:space="0" w:color="auto"/>
        <w:bottom w:val="none" w:sz="0" w:space="0" w:color="auto"/>
        <w:right w:val="none" w:sz="0" w:space="0" w:color="auto"/>
      </w:divBdr>
      <w:divsChild>
        <w:div w:id="1426152227">
          <w:marLeft w:val="547"/>
          <w:marRight w:val="0"/>
          <w:marTop w:val="115"/>
          <w:marBottom w:val="0"/>
          <w:divBdr>
            <w:top w:val="none" w:sz="0" w:space="0" w:color="auto"/>
            <w:left w:val="none" w:sz="0" w:space="0" w:color="auto"/>
            <w:bottom w:val="none" w:sz="0" w:space="0" w:color="auto"/>
            <w:right w:val="none" w:sz="0" w:space="0" w:color="auto"/>
          </w:divBdr>
        </w:div>
        <w:div w:id="1900431627">
          <w:marLeft w:val="547"/>
          <w:marRight w:val="0"/>
          <w:marTop w:val="115"/>
          <w:marBottom w:val="0"/>
          <w:divBdr>
            <w:top w:val="none" w:sz="0" w:space="0" w:color="auto"/>
            <w:left w:val="none" w:sz="0" w:space="0" w:color="auto"/>
            <w:bottom w:val="none" w:sz="0" w:space="0" w:color="auto"/>
            <w:right w:val="none" w:sz="0" w:space="0" w:color="auto"/>
          </w:divBdr>
        </w:div>
        <w:div w:id="1043289984">
          <w:marLeft w:val="547"/>
          <w:marRight w:val="0"/>
          <w:marTop w:val="115"/>
          <w:marBottom w:val="0"/>
          <w:divBdr>
            <w:top w:val="none" w:sz="0" w:space="0" w:color="auto"/>
            <w:left w:val="none" w:sz="0" w:space="0" w:color="auto"/>
            <w:bottom w:val="none" w:sz="0" w:space="0" w:color="auto"/>
            <w:right w:val="none" w:sz="0" w:space="0" w:color="auto"/>
          </w:divBdr>
        </w:div>
        <w:div w:id="2066561289">
          <w:marLeft w:val="547"/>
          <w:marRight w:val="0"/>
          <w:marTop w:val="115"/>
          <w:marBottom w:val="0"/>
          <w:divBdr>
            <w:top w:val="none" w:sz="0" w:space="0" w:color="auto"/>
            <w:left w:val="none" w:sz="0" w:space="0" w:color="auto"/>
            <w:bottom w:val="none" w:sz="0" w:space="0" w:color="auto"/>
            <w:right w:val="none" w:sz="0" w:space="0" w:color="auto"/>
          </w:divBdr>
        </w:div>
      </w:divsChild>
    </w:div>
    <w:div w:id="540482246">
      <w:bodyDiv w:val="1"/>
      <w:marLeft w:val="0"/>
      <w:marRight w:val="0"/>
      <w:marTop w:val="0"/>
      <w:marBottom w:val="0"/>
      <w:divBdr>
        <w:top w:val="none" w:sz="0" w:space="0" w:color="auto"/>
        <w:left w:val="none" w:sz="0" w:space="0" w:color="auto"/>
        <w:bottom w:val="none" w:sz="0" w:space="0" w:color="auto"/>
        <w:right w:val="none" w:sz="0" w:space="0" w:color="auto"/>
      </w:divBdr>
    </w:div>
    <w:div w:id="580674640">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7">
          <w:marLeft w:val="547"/>
          <w:marRight w:val="0"/>
          <w:marTop w:val="96"/>
          <w:marBottom w:val="0"/>
          <w:divBdr>
            <w:top w:val="none" w:sz="0" w:space="0" w:color="auto"/>
            <w:left w:val="none" w:sz="0" w:space="0" w:color="auto"/>
            <w:bottom w:val="none" w:sz="0" w:space="0" w:color="auto"/>
            <w:right w:val="none" w:sz="0" w:space="0" w:color="auto"/>
          </w:divBdr>
        </w:div>
      </w:divsChild>
    </w:div>
    <w:div w:id="880676120">
      <w:bodyDiv w:val="1"/>
      <w:marLeft w:val="0"/>
      <w:marRight w:val="0"/>
      <w:marTop w:val="0"/>
      <w:marBottom w:val="0"/>
      <w:divBdr>
        <w:top w:val="none" w:sz="0" w:space="0" w:color="auto"/>
        <w:left w:val="none" w:sz="0" w:space="0" w:color="auto"/>
        <w:bottom w:val="none" w:sz="0" w:space="0" w:color="auto"/>
        <w:right w:val="none" w:sz="0" w:space="0" w:color="auto"/>
      </w:divBdr>
    </w:div>
    <w:div w:id="951785585">
      <w:bodyDiv w:val="1"/>
      <w:marLeft w:val="0"/>
      <w:marRight w:val="0"/>
      <w:marTop w:val="0"/>
      <w:marBottom w:val="0"/>
      <w:divBdr>
        <w:top w:val="none" w:sz="0" w:space="0" w:color="auto"/>
        <w:left w:val="none" w:sz="0" w:space="0" w:color="auto"/>
        <w:bottom w:val="none" w:sz="0" w:space="0" w:color="auto"/>
        <w:right w:val="none" w:sz="0" w:space="0" w:color="auto"/>
      </w:divBdr>
      <w:divsChild>
        <w:div w:id="686325684">
          <w:marLeft w:val="547"/>
          <w:marRight w:val="0"/>
          <w:marTop w:val="134"/>
          <w:marBottom w:val="0"/>
          <w:divBdr>
            <w:top w:val="none" w:sz="0" w:space="0" w:color="auto"/>
            <w:left w:val="none" w:sz="0" w:space="0" w:color="auto"/>
            <w:bottom w:val="none" w:sz="0" w:space="0" w:color="auto"/>
            <w:right w:val="none" w:sz="0" w:space="0" w:color="auto"/>
          </w:divBdr>
        </w:div>
      </w:divsChild>
    </w:div>
    <w:div w:id="1193112578">
      <w:bodyDiv w:val="1"/>
      <w:marLeft w:val="0"/>
      <w:marRight w:val="0"/>
      <w:marTop w:val="0"/>
      <w:marBottom w:val="0"/>
      <w:divBdr>
        <w:top w:val="none" w:sz="0" w:space="0" w:color="auto"/>
        <w:left w:val="none" w:sz="0" w:space="0" w:color="auto"/>
        <w:bottom w:val="none" w:sz="0" w:space="0" w:color="auto"/>
        <w:right w:val="none" w:sz="0" w:space="0" w:color="auto"/>
      </w:divBdr>
    </w:div>
    <w:div w:id="1229923312">
      <w:bodyDiv w:val="1"/>
      <w:marLeft w:val="0"/>
      <w:marRight w:val="0"/>
      <w:marTop w:val="0"/>
      <w:marBottom w:val="0"/>
      <w:divBdr>
        <w:top w:val="none" w:sz="0" w:space="0" w:color="auto"/>
        <w:left w:val="none" w:sz="0" w:space="0" w:color="auto"/>
        <w:bottom w:val="none" w:sz="0" w:space="0" w:color="auto"/>
        <w:right w:val="none" w:sz="0" w:space="0" w:color="auto"/>
      </w:divBdr>
      <w:divsChild>
        <w:div w:id="48236676">
          <w:marLeft w:val="547"/>
          <w:marRight w:val="0"/>
          <w:marTop w:val="134"/>
          <w:marBottom w:val="0"/>
          <w:divBdr>
            <w:top w:val="none" w:sz="0" w:space="0" w:color="auto"/>
            <w:left w:val="none" w:sz="0" w:space="0" w:color="auto"/>
            <w:bottom w:val="none" w:sz="0" w:space="0" w:color="auto"/>
            <w:right w:val="none" w:sz="0" w:space="0" w:color="auto"/>
          </w:divBdr>
        </w:div>
      </w:divsChild>
    </w:div>
    <w:div w:id="1263605006">
      <w:bodyDiv w:val="1"/>
      <w:marLeft w:val="0"/>
      <w:marRight w:val="0"/>
      <w:marTop w:val="0"/>
      <w:marBottom w:val="0"/>
      <w:divBdr>
        <w:top w:val="none" w:sz="0" w:space="0" w:color="auto"/>
        <w:left w:val="none" w:sz="0" w:space="0" w:color="auto"/>
        <w:bottom w:val="none" w:sz="0" w:space="0" w:color="auto"/>
        <w:right w:val="none" w:sz="0" w:space="0" w:color="auto"/>
      </w:divBdr>
      <w:divsChild>
        <w:div w:id="16551852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45824088">
      <w:bodyDiv w:val="1"/>
      <w:marLeft w:val="0"/>
      <w:marRight w:val="0"/>
      <w:marTop w:val="0"/>
      <w:marBottom w:val="0"/>
      <w:divBdr>
        <w:top w:val="none" w:sz="0" w:space="0" w:color="auto"/>
        <w:left w:val="none" w:sz="0" w:space="0" w:color="auto"/>
        <w:bottom w:val="none" w:sz="0" w:space="0" w:color="auto"/>
        <w:right w:val="none" w:sz="0" w:space="0" w:color="auto"/>
      </w:divBdr>
      <w:divsChild>
        <w:div w:id="1700817333">
          <w:marLeft w:val="547"/>
          <w:marRight w:val="0"/>
          <w:marTop w:val="134"/>
          <w:marBottom w:val="0"/>
          <w:divBdr>
            <w:top w:val="none" w:sz="0" w:space="0" w:color="auto"/>
            <w:left w:val="none" w:sz="0" w:space="0" w:color="auto"/>
            <w:bottom w:val="none" w:sz="0" w:space="0" w:color="auto"/>
            <w:right w:val="none" w:sz="0" w:space="0" w:color="auto"/>
          </w:divBdr>
        </w:div>
      </w:divsChild>
    </w:div>
    <w:div w:id="1636065749">
      <w:bodyDiv w:val="1"/>
      <w:marLeft w:val="0"/>
      <w:marRight w:val="0"/>
      <w:marTop w:val="0"/>
      <w:marBottom w:val="0"/>
      <w:divBdr>
        <w:top w:val="none" w:sz="0" w:space="0" w:color="auto"/>
        <w:left w:val="none" w:sz="0" w:space="0" w:color="auto"/>
        <w:bottom w:val="none" w:sz="0" w:space="0" w:color="auto"/>
        <w:right w:val="none" w:sz="0" w:space="0" w:color="auto"/>
      </w:divBdr>
    </w:div>
    <w:div w:id="1765614352">
      <w:bodyDiv w:val="1"/>
      <w:marLeft w:val="0"/>
      <w:marRight w:val="0"/>
      <w:marTop w:val="0"/>
      <w:marBottom w:val="0"/>
      <w:divBdr>
        <w:top w:val="none" w:sz="0" w:space="0" w:color="auto"/>
        <w:left w:val="none" w:sz="0" w:space="0" w:color="auto"/>
        <w:bottom w:val="none" w:sz="0" w:space="0" w:color="auto"/>
        <w:right w:val="none" w:sz="0" w:space="0" w:color="auto"/>
      </w:divBdr>
    </w:div>
    <w:div w:id="1852378846">
      <w:bodyDiv w:val="1"/>
      <w:marLeft w:val="0"/>
      <w:marRight w:val="0"/>
      <w:marTop w:val="0"/>
      <w:marBottom w:val="0"/>
      <w:divBdr>
        <w:top w:val="none" w:sz="0" w:space="0" w:color="auto"/>
        <w:left w:val="none" w:sz="0" w:space="0" w:color="auto"/>
        <w:bottom w:val="none" w:sz="0" w:space="0" w:color="auto"/>
        <w:right w:val="none" w:sz="0" w:space="0" w:color="auto"/>
      </w:divBdr>
      <w:divsChild>
        <w:div w:id="144593562">
          <w:marLeft w:val="547"/>
          <w:marRight w:val="0"/>
          <w:marTop w:val="134"/>
          <w:marBottom w:val="0"/>
          <w:divBdr>
            <w:top w:val="none" w:sz="0" w:space="0" w:color="auto"/>
            <w:left w:val="none" w:sz="0" w:space="0" w:color="auto"/>
            <w:bottom w:val="none" w:sz="0" w:space="0" w:color="auto"/>
            <w:right w:val="none" w:sz="0" w:space="0" w:color="auto"/>
          </w:divBdr>
        </w:div>
      </w:divsChild>
    </w:div>
    <w:div w:id="2016375182">
      <w:bodyDiv w:val="1"/>
      <w:marLeft w:val="0"/>
      <w:marRight w:val="0"/>
      <w:marTop w:val="0"/>
      <w:marBottom w:val="0"/>
      <w:divBdr>
        <w:top w:val="none" w:sz="0" w:space="0" w:color="auto"/>
        <w:left w:val="none" w:sz="0" w:space="0" w:color="auto"/>
        <w:bottom w:val="none" w:sz="0" w:space="0" w:color="auto"/>
        <w:right w:val="none" w:sz="0" w:space="0" w:color="auto"/>
      </w:divBdr>
    </w:div>
    <w:div w:id="2129856644">
      <w:bodyDiv w:val="1"/>
      <w:marLeft w:val="0"/>
      <w:marRight w:val="0"/>
      <w:marTop w:val="0"/>
      <w:marBottom w:val="0"/>
      <w:divBdr>
        <w:top w:val="none" w:sz="0" w:space="0" w:color="auto"/>
        <w:left w:val="none" w:sz="0" w:space="0" w:color="auto"/>
        <w:bottom w:val="none" w:sz="0" w:space="0" w:color="auto"/>
        <w:right w:val="none" w:sz="0" w:space="0" w:color="auto"/>
      </w:divBdr>
      <w:divsChild>
        <w:div w:id="670260651">
          <w:marLeft w:val="547"/>
          <w:marRight w:val="0"/>
          <w:marTop w:val="134"/>
          <w:marBottom w:val="0"/>
          <w:divBdr>
            <w:top w:val="none" w:sz="0" w:space="0" w:color="auto"/>
            <w:left w:val="none" w:sz="0" w:space="0" w:color="auto"/>
            <w:bottom w:val="none" w:sz="0" w:space="0" w:color="auto"/>
            <w:right w:val="none" w:sz="0" w:space="0" w:color="auto"/>
          </w:divBdr>
        </w:div>
      </w:divsChild>
    </w:div>
    <w:div w:id="21422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2373</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2016-06-27T07:52:00Z</dcterms:created>
  <dcterms:modified xsi:type="dcterms:W3CDTF">2016-06-27T07:52:00Z</dcterms:modified>
</cp:coreProperties>
</file>