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C9090E" w:rsidRDefault="0073086A" w:rsidP="001F1ACE">
      <w:pPr>
        <w:jc w:val="center"/>
        <w:rPr>
          <w:b/>
          <w:color w:val="FF0000"/>
          <w:sz w:val="32"/>
          <w:szCs w:val="32"/>
        </w:rPr>
      </w:pPr>
      <w:r w:rsidRPr="00C9090E">
        <w:rPr>
          <w:b/>
          <w:color w:val="FF0000"/>
          <w:sz w:val="32"/>
          <w:szCs w:val="32"/>
        </w:rPr>
        <w:t>«</w:t>
      </w:r>
      <w:r w:rsidR="00962118" w:rsidRPr="00C9090E">
        <w:rPr>
          <w:b/>
          <w:color w:val="FF0000"/>
          <w:sz w:val="32"/>
          <w:szCs w:val="32"/>
        </w:rPr>
        <w:t>УЧИТЕЛЬ</w:t>
      </w:r>
      <w:r w:rsidR="00076291">
        <w:rPr>
          <w:b/>
          <w:color w:val="FF0000"/>
          <w:sz w:val="32"/>
          <w:szCs w:val="32"/>
        </w:rPr>
        <w:t xml:space="preserve"> </w:t>
      </w:r>
      <w:r w:rsidR="00C425BD">
        <w:rPr>
          <w:b/>
          <w:color w:val="FF0000"/>
          <w:sz w:val="32"/>
          <w:szCs w:val="32"/>
        </w:rPr>
        <w:t>ТЕХНОЛОГИИ</w:t>
      </w:r>
      <w:r w:rsidR="00704AE7" w:rsidRPr="00C9090E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91596F" w:rsidRDefault="0091596F" w:rsidP="000620CF">
      <w:pPr>
        <w:jc w:val="center"/>
        <w:rPr>
          <w:b/>
        </w:rPr>
      </w:pPr>
    </w:p>
    <w:p w:rsidR="0091596F" w:rsidRDefault="0091596F" w:rsidP="000620CF">
      <w:pPr>
        <w:jc w:val="center"/>
        <w:rPr>
          <w:b/>
        </w:rPr>
      </w:pPr>
    </w:p>
    <w:p w:rsidR="0091596F" w:rsidRDefault="0091596F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58400E" w:rsidRPr="00C9090E">
        <w:rPr>
          <w:b/>
          <w:color w:val="FF0000"/>
          <w:sz w:val="32"/>
          <w:szCs w:val="32"/>
        </w:rPr>
        <w:t>УЧИТЕЛЬ</w:t>
      </w:r>
      <w:r w:rsidR="0058400E">
        <w:rPr>
          <w:b/>
          <w:color w:val="FF0000"/>
          <w:sz w:val="32"/>
          <w:szCs w:val="32"/>
        </w:rPr>
        <w:t xml:space="preserve"> ТЕХНОЛОГИИ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F40EF6" w:rsidP="00F40EF6">
            <w:pPr>
              <w:pStyle w:val="181"/>
              <w:shd w:val="clear" w:color="auto" w:fill="auto"/>
              <w:spacing w:before="0" w:line="240" w:lineRule="auto"/>
              <w:ind w:firstLine="454"/>
            </w:pPr>
            <w:r w:rsidRPr="00CA575F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  <w:r w:rsidRPr="00CA575F">
              <w:rPr>
                <w:rStyle w:val="180"/>
                <w:rFonts w:ascii="Times New Roman" w:hAnsi="Times New Roman" w:cs="Times New Roman"/>
                <w:sz w:val="28"/>
              </w:rPr>
              <w:t xml:space="preserve">. </w:t>
            </w:r>
            <w:r w:rsidRPr="00CA575F">
              <w:rPr>
                <w:rStyle w:val="1710"/>
                <w:rFonts w:ascii="Times New Roman" w:hAnsi="Times New Roman" w:cs="Times New Roman"/>
                <w:i w:val="0"/>
                <w:sz w:val="28"/>
                <w:szCs w:val="28"/>
              </w:rPr>
              <w:t>Электротехника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F40EF6" w:rsidP="00F40EF6">
            <w:pPr>
              <w:pStyle w:val="181"/>
              <w:shd w:val="clear" w:color="auto" w:fill="auto"/>
              <w:spacing w:before="0" w:line="240" w:lineRule="auto"/>
              <w:ind w:firstLine="454"/>
            </w:pPr>
            <w:r w:rsidRPr="00CA575F">
              <w:rPr>
                <w:rStyle w:val="180"/>
                <w:rFonts w:ascii="Times New Roman" w:hAnsi="Times New Roman" w:cs="Times New Roman"/>
                <w:sz w:val="28"/>
                <w:szCs w:val="28"/>
              </w:rPr>
              <w:t>Технологии ведения дома</w:t>
            </w:r>
            <w:r w:rsidRPr="00CA575F">
              <w:rPr>
                <w:rStyle w:val="180"/>
                <w:rFonts w:ascii="Times New Roman" w:hAnsi="Times New Roman" w:cs="Times New Roman"/>
                <w:sz w:val="28"/>
              </w:rPr>
              <w:t xml:space="preserve">. </w:t>
            </w:r>
            <w:r w:rsidRPr="00CA575F">
              <w:rPr>
                <w:rStyle w:val="36"/>
                <w:bCs/>
                <w:i w:val="0"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0620CF" w:rsidRPr="00B60604" w:rsidRDefault="00F40EF6" w:rsidP="00F40EF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</w:pPr>
            <w:r w:rsidRPr="00CA575F">
              <w:rPr>
                <w:rStyle w:val="36"/>
                <w:bCs/>
                <w:sz w:val="28"/>
                <w:szCs w:val="28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967C79" w:rsidRDefault="00F40EF6" w:rsidP="00F40EF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rStyle w:val="36"/>
                <w:sz w:val="28"/>
                <w:szCs w:val="28"/>
              </w:rPr>
            </w:pPr>
            <w:r w:rsidRPr="00CA575F">
              <w:rPr>
                <w:rStyle w:val="36"/>
                <w:bCs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F40EF6" w:rsidP="00F40EF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</w:pPr>
            <w:r w:rsidRPr="00F40EF6">
              <w:rPr>
                <w:rStyle w:val="36"/>
                <w:sz w:val="28"/>
                <w:szCs w:val="28"/>
              </w:rPr>
              <w:t>Технологии жизнедеятельности в социуме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58400E" w:rsidRPr="0058400E" w:rsidRDefault="0058400E" w:rsidP="0058400E">
      <w:pPr>
        <w:pStyle w:val="33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3310"/>
          <w:rFonts w:ascii="Times New Roman" w:hAnsi="Times New Roman" w:cs="Times New Roman"/>
          <w:bCs/>
          <w:sz w:val="28"/>
          <w:szCs w:val="28"/>
        </w:rPr>
        <w:t>ТЕХНОЛОГИЯ</w:t>
      </w:r>
    </w:p>
    <w:p w:rsidR="0058400E" w:rsidRPr="0058400E" w:rsidRDefault="0058400E" w:rsidP="0058400E">
      <w:pPr>
        <w:pStyle w:val="181"/>
        <w:shd w:val="clear" w:color="auto" w:fill="auto"/>
        <w:spacing w:before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180"/>
          <w:rFonts w:ascii="Times New Roman" w:hAnsi="Times New Roman" w:cs="Times New Roman"/>
          <w:sz w:val="28"/>
          <w:szCs w:val="28"/>
        </w:rPr>
        <w:t>Индустриальные технологии</w:t>
      </w:r>
    </w:p>
    <w:p w:rsidR="0058400E" w:rsidRPr="0058400E" w:rsidRDefault="0058400E" w:rsidP="0058400E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1710"/>
          <w:rFonts w:ascii="Times New Roman" w:hAnsi="Times New Roman" w:cs="Times New Roman"/>
          <w:sz w:val="28"/>
          <w:szCs w:val="28"/>
        </w:rPr>
        <w:t>Технологии обработки конструкционных и поделочных</w:t>
      </w:r>
      <w:r w:rsidRPr="0058400E">
        <w:rPr>
          <w:rStyle w:val="179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Style w:val="1710"/>
          <w:rFonts w:ascii="Times New Roman" w:hAnsi="Times New Roman" w:cs="Times New Roman"/>
          <w:sz w:val="28"/>
          <w:szCs w:val="28"/>
        </w:rPr>
        <w:t>материалов</w:t>
      </w:r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lastRenderedPageBreak/>
        <w:t xml:space="preserve">• находить в учебной литературе сведения, необходимые для </w:t>
      </w:r>
      <w:proofErr w:type="spellStart"/>
      <w:proofErr w:type="gramStart"/>
      <w:r w:rsidRPr="0058400E">
        <w:rPr>
          <w:b w:val="0"/>
          <w:sz w:val="28"/>
          <w:szCs w:val="28"/>
        </w:rPr>
        <w:t>конструиро-вания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объекта и осуществления выбранной технологии;</w:t>
      </w:r>
    </w:p>
    <w:p w:rsidR="0058400E" w:rsidRPr="0058400E" w:rsidRDefault="0058400E" w:rsidP="0058400E">
      <w:pPr>
        <w:pStyle w:val="ae"/>
        <w:tabs>
          <w:tab w:val="left" w:pos="62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читать технические рисунки, эскизы, чертежи, схемы;</w:t>
      </w:r>
    </w:p>
    <w:p w:rsidR="0058400E" w:rsidRPr="0058400E" w:rsidRDefault="0058400E" w:rsidP="0058400E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выполнять в масштабе и правильно оформлять технические рисунки и эскизы разрабатываемых объектов;</w:t>
      </w:r>
    </w:p>
    <w:p w:rsidR="0058400E" w:rsidRPr="0058400E" w:rsidRDefault="0058400E" w:rsidP="0058400E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осуществлять технологические процессы создания или ремонта </w:t>
      </w:r>
      <w:proofErr w:type="spellStart"/>
      <w:proofErr w:type="gramStart"/>
      <w:r w:rsidRPr="0058400E">
        <w:rPr>
          <w:b w:val="0"/>
          <w:sz w:val="28"/>
          <w:szCs w:val="28"/>
        </w:rPr>
        <w:t>материаль-ных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объектов.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грамотно пользоваться графической документацией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осуществлять технологические процессы создания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 xml:space="preserve">или ремонта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мате-риальных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объектов, имеющих инновационные элементы.</w:t>
      </w:r>
    </w:p>
    <w:p w:rsidR="0058400E" w:rsidRPr="0058400E" w:rsidRDefault="0058400E" w:rsidP="0058400E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1710"/>
          <w:rFonts w:ascii="Times New Roman" w:hAnsi="Times New Roman" w:cs="Times New Roman"/>
          <w:sz w:val="28"/>
          <w:szCs w:val="28"/>
        </w:rPr>
        <w:t>Электротехника</w:t>
      </w:r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разбираться в адаптированной для школьников </w:t>
      </w:r>
      <w:proofErr w:type="spellStart"/>
      <w:r w:rsidRPr="0058400E">
        <w:rPr>
          <w:b w:val="0"/>
          <w:sz w:val="28"/>
          <w:szCs w:val="28"/>
        </w:rPr>
        <w:t>технико-технологи-ческой</w:t>
      </w:r>
      <w:proofErr w:type="spellEnd"/>
      <w:r w:rsidRPr="0058400E">
        <w:rPr>
          <w:b w:val="0"/>
          <w:sz w:val="28"/>
          <w:szCs w:val="28"/>
        </w:rPr>
        <w:t xml:space="preserve"> информации по электротехнике и ориентироваться в электрических схемах, которые применяются при разработке, создании и эксплуатации </w:t>
      </w:r>
      <w:r w:rsidRPr="0058400E">
        <w:rPr>
          <w:b w:val="0"/>
          <w:sz w:val="28"/>
          <w:szCs w:val="28"/>
        </w:rPr>
        <w:lastRenderedPageBreak/>
        <w:t xml:space="preserve">электрифицированных приборов и аппаратов, составлять простые </w:t>
      </w:r>
      <w:proofErr w:type="spellStart"/>
      <w:proofErr w:type="gramStart"/>
      <w:r w:rsidRPr="0058400E">
        <w:rPr>
          <w:b w:val="0"/>
          <w:sz w:val="28"/>
          <w:szCs w:val="28"/>
        </w:rPr>
        <w:t>электри-ческие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схемы цепей бытовых устройств и моделей;</w:t>
      </w:r>
    </w:p>
    <w:p w:rsidR="0058400E" w:rsidRPr="0058400E" w:rsidRDefault="0058400E" w:rsidP="0058400E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осуществлять технологические процессы сборки или ремонта объектов, содержащих электрические цепи с учётом необходимости экономии </w:t>
      </w:r>
      <w:proofErr w:type="spellStart"/>
      <w:proofErr w:type="gramStart"/>
      <w:r w:rsidRPr="0058400E">
        <w:rPr>
          <w:b w:val="0"/>
          <w:sz w:val="28"/>
          <w:szCs w:val="28"/>
        </w:rPr>
        <w:t>электричес-кой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энергии.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 xml:space="preserve">• составлять электрические схемы, которые применяются при разработке электроустановок, создании и эксплуатации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электрифициро-ванных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приборов и аппаратов,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 (включая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Интернет);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58400E" w:rsidRPr="0058400E" w:rsidRDefault="0058400E" w:rsidP="0058400E">
      <w:pPr>
        <w:pStyle w:val="181"/>
        <w:shd w:val="clear" w:color="auto" w:fill="auto"/>
        <w:spacing w:before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180"/>
          <w:rFonts w:ascii="Times New Roman" w:hAnsi="Times New Roman" w:cs="Times New Roman"/>
          <w:sz w:val="28"/>
          <w:szCs w:val="28"/>
        </w:rPr>
        <w:t>Технологии ведения дома</w:t>
      </w:r>
    </w:p>
    <w:p w:rsidR="0058400E" w:rsidRPr="0058400E" w:rsidRDefault="0058400E" w:rsidP="0058400E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8400E">
        <w:rPr>
          <w:rStyle w:val="1710"/>
          <w:rFonts w:ascii="Times New Roman" w:hAnsi="Times New Roman" w:cs="Times New Roman"/>
          <w:sz w:val="28"/>
          <w:szCs w:val="28"/>
        </w:rPr>
        <w:t>Кулинария</w:t>
      </w:r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</w:t>
      </w:r>
      <w:r w:rsidRPr="0058400E">
        <w:rPr>
          <w:b w:val="0"/>
          <w:sz w:val="28"/>
          <w:szCs w:val="28"/>
        </w:rPr>
        <w:lastRenderedPageBreak/>
        <w:t xml:space="preserve">правильную технологическую последовательность приготовления, </w:t>
      </w:r>
      <w:proofErr w:type="spellStart"/>
      <w:r w:rsidRPr="0058400E">
        <w:rPr>
          <w:b w:val="0"/>
          <w:sz w:val="28"/>
          <w:szCs w:val="28"/>
        </w:rPr>
        <w:t>санитар-но-гигиенические</w:t>
      </w:r>
      <w:proofErr w:type="spellEnd"/>
      <w:r w:rsidRPr="0058400E">
        <w:rPr>
          <w:b w:val="0"/>
          <w:sz w:val="28"/>
          <w:szCs w:val="28"/>
        </w:rPr>
        <w:t xml:space="preserve"> требования и правила безопасной работы.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составлять рацион питания на основе физиологических потребностей организма;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 xml:space="preserve">• выбирать пищевые продукты для удовлетворения потребностей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организ-ма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в белках, углеводах, жирах, витаминах, минеральных веществах; </w:t>
      </w:r>
      <w:proofErr w:type="spellStart"/>
      <w:r w:rsidRPr="0058400E">
        <w:rPr>
          <w:rFonts w:ascii="Times New Roman" w:hAnsi="Times New Roman" w:cs="Times New Roman"/>
          <w:sz w:val="28"/>
          <w:szCs w:val="28"/>
        </w:rPr>
        <w:t>организо-вывать</w:t>
      </w:r>
      <w:proofErr w:type="spellEnd"/>
      <w:r w:rsidRPr="0058400E">
        <w:rPr>
          <w:rFonts w:ascii="Times New Roman" w:hAnsi="Times New Roman" w:cs="Times New Roman"/>
          <w:sz w:val="28"/>
          <w:szCs w:val="28"/>
        </w:rPr>
        <w:t xml:space="preserve"> своё рациональное питание в домашних условиях; применять различные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способы обработки пищевых продуктов с целью сохранения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в них питательных веществ;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применять основные виды и способы консервирования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 заготовки пищевых продуктов в домашних условиях;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6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определять виды экологического загрязнения пищевых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продуктов; оценивать влияние техногенной сферы на окружающую среду и здоровье человека;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lastRenderedPageBreak/>
        <w:t>• выполнять мероприятия по предотвращению негативного влияния техногенной сферы на окружающую среду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 здоровье человека.</w:t>
      </w:r>
    </w:p>
    <w:p w:rsidR="0058400E" w:rsidRPr="0058400E" w:rsidRDefault="0058400E" w:rsidP="0058400E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44"/>
      <w:r w:rsidRPr="0058400E">
        <w:rPr>
          <w:rStyle w:val="36"/>
          <w:bCs/>
          <w:sz w:val="28"/>
          <w:szCs w:val="28"/>
        </w:rPr>
        <w:t>Создание изделий из текстильных и поделочных материалов</w:t>
      </w:r>
      <w:bookmarkEnd w:id="0"/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8400E" w:rsidRPr="0058400E" w:rsidRDefault="0058400E" w:rsidP="0058400E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выполнять влажно-тепловую обработку швейных изделий.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выполнять несложные приёмы моделирования швейных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изделий, в том числе с использованием традиций народного костюма;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использовать при моделировании зрительные иллюзии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в одежде; определять и исправлять дефекты швейных изделий;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1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выполнять художественную отделку швейных изделий;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 xml:space="preserve">• изготавливать изделия декоративно-прикладного искусства,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региональ-ных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народных промыслов;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определять основные стили в одежде и современные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направления моды.</w:t>
      </w:r>
    </w:p>
    <w:p w:rsidR="0058400E" w:rsidRPr="0058400E" w:rsidRDefault="0058400E" w:rsidP="0058400E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45"/>
      <w:r w:rsidRPr="0058400E">
        <w:rPr>
          <w:rStyle w:val="3216"/>
          <w:rFonts w:ascii="Times New Roman" w:hAnsi="Times New Roman" w:cs="Times New Roman"/>
          <w:sz w:val="28"/>
          <w:szCs w:val="28"/>
        </w:rPr>
        <w:lastRenderedPageBreak/>
        <w:t>Сельскохозяйственные технологии</w:t>
      </w:r>
      <w:bookmarkEnd w:id="1"/>
    </w:p>
    <w:p w:rsidR="0058400E" w:rsidRPr="0058400E" w:rsidRDefault="0058400E" w:rsidP="0058400E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46"/>
      <w:r w:rsidRPr="0058400E">
        <w:rPr>
          <w:rStyle w:val="36"/>
          <w:bCs/>
          <w:sz w:val="28"/>
          <w:szCs w:val="28"/>
        </w:rPr>
        <w:t>Технологии растениеводства</w:t>
      </w:r>
      <w:bookmarkEnd w:id="2"/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58400E" w:rsidRPr="0058400E" w:rsidRDefault="0058400E" w:rsidP="0058400E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планировать размещение культур на учебно-опытном участке и в личном подсобном хозяйстве с учётом севооборотов.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7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самостоятельно составлять простейшую технологическую карту выращивания новых видов сельскохозяйственных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 xml:space="preserve">растений в условиях личного подсобного хозяйства и школьного учебно-опытного участка </w:t>
      </w:r>
      <w:r w:rsidRPr="0058400E">
        <w:rPr>
          <w:rStyle w:val="1462"/>
          <w:i/>
          <w:iCs/>
          <w:sz w:val="28"/>
          <w:szCs w:val="28"/>
        </w:rPr>
        <w:t>н</w:t>
      </w:r>
      <w:r w:rsidRPr="0058400E">
        <w:rPr>
          <w:rFonts w:ascii="Times New Roman" w:hAnsi="Times New Roman" w:cs="Times New Roman"/>
          <w:sz w:val="28"/>
          <w:szCs w:val="28"/>
        </w:rPr>
        <w:t>а основе справочной литературы и других источников информации, в том числе Интернета;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планировать объём продукции растениеводства в личном подсобном хозяйстве или на учебно-опытном участке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на основе потребностей семьи или школы, рассчитывать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основные экономические показатели (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себестои-</w:t>
      </w:r>
      <w:r w:rsidRPr="0058400E">
        <w:rPr>
          <w:rFonts w:ascii="Times New Roman" w:hAnsi="Times New Roman" w:cs="Times New Roman"/>
          <w:sz w:val="28"/>
          <w:szCs w:val="28"/>
        </w:rPr>
        <w:lastRenderedPageBreak/>
        <w:t>мость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>, доход,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прибыль), оценивать возможности предпринимательской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деятельности на этой основе;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находить и анализировать информацию о проблемах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сельскохозяйст-венного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производства в своём селе, формулировать на её основе темы исследовательских работ и проектов социальной направленности.</w:t>
      </w:r>
    </w:p>
    <w:p w:rsidR="0058400E" w:rsidRPr="0058400E" w:rsidRDefault="0058400E" w:rsidP="0058400E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47"/>
      <w:r w:rsidRPr="0058400E">
        <w:rPr>
          <w:rStyle w:val="36"/>
          <w:bCs/>
          <w:sz w:val="28"/>
          <w:szCs w:val="28"/>
        </w:rPr>
        <w:t>Технологии животноводства</w:t>
      </w:r>
      <w:bookmarkEnd w:id="3"/>
      <w:r w:rsidRPr="0058400E">
        <w:rPr>
          <w:rStyle w:val="af5"/>
          <w:rFonts w:ascii="Times New Roman" w:hAnsi="Times New Roman" w:cs="Times New Roman"/>
          <w:b w:val="0"/>
          <w:sz w:val="28"/>
          <w:szCs w:val="28"/>
        </w:rPr>
        <w:footnoteReference w:id="1"/>
      </w:r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осуществлять простейшие технологические процессы сезонного получения животноводческой продукции (выращивание и откорм молодняка </w:t>
      </w:r>
      <w:proofErr w:type="spellStart"/>
      <w:proofErr w:type="gramStart"/>
      <w:r w:rsidRPr="0058400E">
        <w:rPr>
          <w:b w:val="0"/>
          <w:sz w:val="28"/>
          <w:szCs w:val="28"/>
        </w:rPr>
        <w:t>сельскохо-зяйственной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птицы, кроликов, овец и коз) в летний период;</w:t>
      </w:r>
    </w:p>
    <w:p w:rsidR="0058400E" w:rsidRPr="0058400E" w:rsidRDefault="0058400E" w:rsidP="0058400E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понимать структуру полного технологического цикла получения </w:t>
      </w:r>
      <w:proofErr w:type="spellStart"/>
      <w:proofErr w:type="gramStart"/>
      <w:r w:rsidRPr="0058400E">
        <w:rPr>
          <w:b w:val="0"/>
          <w:sz w:val="28"/>
          <w:szCs w:val="28"/>
        </w:rPr>
        <w:t>живот-новодческой</w:t>
      </w:r>
      <w:proofErr w:type="spellEnd"/>
      <w:proofErr w:type="gramEnd"/>
      <w:r w:rsidRPr="0058400E">
        <w:rPr>
          <w:b w:val="0"/>
          <w:sz w:val="28"/>
          <w:szCs w:val="28"/>
        </w:rPr>
        <w:t xml:space="preserve"> продукции и значение каждого элемента технологии (содержание животных, кормление, разведение, ветеринарная защита, непосредственное получение продукции: доение, стрижка шерсти, сбор яиц и др.);</w:t>
      </w:r>
    </w:p>
    <w:p w:rsidR="0058400E" w:rsidRPr="0058400E" w:rsidRDefault="0058400E" w:rsidP="0058400E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58400E">
        <w:rPr>
          <w:b w:val="0"/>
          <w:sz w:val="28"/>
          <w:szCs w:val="28"/>
        </w:rPr>
        <w:t xml:space="preserve">• находить необходимую информацию и выполнять простые расчёты, связанные с получением животноводческой продукции в личном подсобном </w:t>
      </w:r>
      <w:r w:rsidRPr="0058400E">
        <w:rPr>
          <w:b w:val="0"/>
          <w:sz w:val="28"/>
          <w:szCs w:val="28"/>
        </w:rPr>
        <w:lastRenderedPageBreak/>
        <w:t xml:space="preserve">хозяйстве или на школьной </w:t>
      </w:r>
      <w:proofErr w:type="spellStart"/>
      <w:r w:rsidRPr="0058400E">
        <w:rPr>
          <w:b w:val="0"/>
          <w:sz w:val="28"/>
          <w:szCs w:val="28"/>
        </w:rPr>
        <w:t>миниферме</w:t>
      </w:r>
      <w:proofErr w:type="spellEnd"/>
      <w:r w:rsidRPr="0058400E">
        <w:rPr>
          <w:b w:val="0"/>
          <w:sz w:val="28"/>
          <w:szCs w:val="28"/>
        </w:rPr>
        <w:t xml:space="preserve"> (размер поголовья, площадь помещения, необходимое количество кормов и др.);</w:t>
      </w:r>
      <w:proofErr w:type="gramEnd"/>
    </w:p>
    <w:p w:rsidR="0058400E" w:rsidRPr="0058400E" w:rsidRDefault="0058400E" w:rsidP="0058400E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оценивать влияние технологических процессов животноводства на окружающую среду и здоровье человека.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планировать простейший технологический процесс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 объём производства продукции животноводства в личном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 xml:space="preserve">подсобном хозяйстве или 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00E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8400E">
        <w:rPr>
          <w:rFonts w:ascii="Times New Roman" w:hAnsi="Times New Roman" w:cs="Times New Roman"/>
          <w:sz w:val="28"/>
          <w:szCs w:val="28"/>
        </w:rPr>
        <w:t xml:space="preserve"> мини-ферме на основе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потребностей семьи или школы;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составлять с помощью учебной и справочной литературы простые рационы кормления, определять необходимое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количество кормов;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находить и анализировать информацию о проблемах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животноводства в своём селе, формулировать на её основе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темы проектов социальной направленности.</w:t>
      </w:r>
    </w:p>
    <w:p w:rsidR="0058400E" w:rsidRPr="0058400E" w:rsidRDefault="0058400E" w:rsidP="0058400E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148"/>
      <w:r w:rsidRPr="0058400E">
        <w:rPr>
          <w:rStyle w:val="36"/>
          <w:bCs/>
          <w:sz w:val="28"/>
          <w:szCs w:val="28"/>
        </w:rPr>
        <w:t xml:space="preserve">Технологии исследовательской, опытнической и проектной </w:t>
      </w:r>
      <w:proofErr w:type="spellStart"/>
      <w:proofErr w:type="gramStart"/>
      <w:r w:rsidRPr="0058400E">
        <w:rPr>
          <w:rStyle w:val="36"/>
          <w:bCs/>
          <w:sz w:val="28"/>
          <w:szCs w:val="28"/>
        </w:rPr>
        <w:t>деятель-ности</w:t>
      </w:r>
      <w:bookmarkEnd w:id="4"/>
      <w:proofErr w:type="spellEnd"/>
      <w:proofErr w:type="gramEnd"/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Выпускник научится:</w:t>
      </w:r>
    </w:p>
    <w:p w:rsidR="0058400E" w:rsidRPr="0058400E" w:rsidRDefault="0058400E" w:rsidP="0058400E">
      <w:pPr>
        <w:pStyle w:val="ae"/>
        <w:tabs>
          <w:tab w:val="left" w:pos="109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</w:r>
      <w:r w:rsidRPr="0058400E">
        <w:rPr>
          <w:b w:val="0"/>
          <w:sz w:val="28"/>
          <w:szCs w:val="28"/>
        </w:rPr>
        <w:lastRenderedPageBreak/>
        <w:t>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58400E" w:rsidRPr="0058400E" w:rsidRDefault="0058400E" w:rsidP="0058400E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1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58400E" w:rsidRPr="0058400E" w:rsidRDefault="0058400E" w:rsidP="0058400E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149"/>
      <w:r w:rsidRPr="0058400E">
        <w:rPr>
          <w:rStyle w:val="36"/>
          <w:bCs/>
          <w:sz w:val="28"/>
          <w:szCs w:val="28"/>
        </w:rPr>
        <w:t>Современное производство и профессиональное самоопределение</w:t>
      </w:r>
      <w:bookmarkEnd w:id="5"/>
    </w:p>
    <w:p w:rsidR="0058400E" w:rsidRPr="0058400E" w:rsidRDefault="0058400E" w:rsidP="0058400E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58400E">
        <w:rPr>
          <w:b w:val="0"/>
          <w:sz w:val="28"/>
          <w:szCs w:val="28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</w:t>
      </w:r>
      <w:r w:rsidRPr="0058400E">
        <w:rPr>
          <w:b w:val="0"/>
          <w:sz w:val="28"/>
          <w:szCs w:val="28"/>
        </w:rPr>
        <w:lastRenderedPageBreak/>
        <w:t xml:space="preserve">содержанием и условиями труда по массовым профессиям и их </w:t>
      </w:r>
      <w:proofErr w:type="spellStart"/>
      <w:r w:rsidRPr="0058400E">
        <w:rPr>
          <w:b w:val="0"/>
          <w:sz w:val="28"/>
          <w:szCs w:val="28"/>
        </w:rPr>
        <w:t>востребованностью</w:t>
      </w:r>
      <w:proofErr w:type="spellEnd"/>
      <w:r w:rsidRPr="0058400E">
        <w:rPr>
          <w:b w:val="0"/>
          <w:sz w:val="28"/>
          <w:szCs w:val="28"/>
        </w:rPr>
        <w:t xml:space="preserve"> на рынке труда.</w:t>
      </w:r>
    </w:p>
    <w:p w:rsidR="0058400E" w:rsidRPr="0058400E" w:rsidRDefault="0058400E" w:rsidP="0058400E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9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планировать профессиональную карьеру;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6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рационально выбирать пути продолжения образования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proofErr w:type="gramStart"/>
      <w:r w:rsidRPr="0058400E">
        <w:rPr>
          <w:rFonts w:ascii="Times New Roman" w:hAnsi="Times New Roman" w:cs="Times New Roman"/>
          <w:sz w:val="28"/>
          <w:szCs w:val="28"/>
        </w:rPr>
        <w:t>трудо-устройства</w:t>
      </w:r>
      <w:proofErr w:type="spellEnd"/>
      <w:proofErr w:type="gramEnd"/>
      <w:r w:rsidRPr="0058400E">
        <w:rPr>
          <w:rFonts w:ascii="Times New Roman" w:hAnsi="Times New Roman" w:cs="Times New Roman"/>
          <w:sz w:val="28"/>
          <w:szCs w:val="28"/>
        </w:rPr>
        <w:t>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ориентироваться в информации по трудоустройству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и продолжению образования;</w:t>
      </w:r>
    </w:p>
    <w:p w:rsidR="0058400E" w:rsidRPr="0058400E" w:rsidRDefault="0058400E" w:rsidP="0058400E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8400E">
        <w:rPr>
          <w:rFonts w:ascii="Times New Roman" w:hAnsi="Times New Roman" w:cs="Times New Roman"/>
          <w:sz w:val="28"/>
          <w:szCs w:val="28"/>
        </w:rPr>
        <w:t>• оценивать свои возможности и возможности своей</w:t>
      </w:r>
      <w:r w:rsidRPr="0058400E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58400E">
        <w:rPr>
          <w:rFonts w:ascii="Times New Roman" w:hAnsi="Times New Roman" w:cs="Times New Roman"/>
          <w:sz w:val="28"/>
          <w:szCs w:val="28"/>
        </w:rPr>
        <w:t>семьи для предпринимательской деятельности.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lastRenderedPageBreak/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6" w:name="h466"/>
      <w:bookmarkEnd w:id="6"/>
      <w:r w:rsidRPr="00D94453">
        <w:rPr>
          <w:sz w:val="24"/>
          <w:szCs w:val="24"/>
        </w:rPr>
        <w:t xml:space="preserve">Приказ от 17 декабря 2010 г. № 1897. </w:t>
      </w:r>
      <w:bookmarkStart w:id="7" w:name="l1"/>
      <w:bookmarkEnd w:id="7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E5" w:rsidRDefault="00C331E5" w:rsidP="00667634">
      <w:pPr>
        <w:spacing w:after="0" w:line="240" w:lineRule="auto"/>
      </w:pPr>
      <w:r>
        <w:separator/>
      </w:r>
    </w:p>
  </w:endnote>
  <w:endnote w:type="continuationSeparator" w:id="0">
    <w:p w:rsidR="00C331E5" w:rsidRDefault="00C331E5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E5" w:rsidRDefault="00C331E5" w:rsidP="00667634">
      <w:pPr>
        <w:spacing w:after="0" w:line="240" w:lineRule="auto"/>
      </w:pPr>
      <w:r>
        <w:separator/>
      </w:r>
    </w:p>
  </w:footnote>
  <w:footnote w:type="continuationSeparator" w:id="0">
    <w:p w:rsidR="00C331E5" w:rsidRDefault="00C331E5" w:rsidP="00667634">
      <w:pPr>
        <w:spacing w:after="0" w:line="240" w:lineRule="auto"/>
      </w:pPr>
      <w:r>
        <w:continuationSeparator/>
      </w:r>
    </w:p>
  </w:footnote>
  <w:footnote w:id="1">
    <w:p w:rsidR="0058400E" w:rsidRPr="0000158A" w:rsidRDefault="0058400E" w:rsidP="0058400E">
      <w:pPr>
        <w:pStyle w:val="af3"/>
        <w:ind w:firstLine="454"/>
        <w:jc w:val="both"/>
        <w:rPr>
          <w:rFonts w:ascii="Times New Roman" w:hAnsi="Times New Roman"/>
          <w:sz w:val="24"/>
          <w:szCs w:val="24"/>
        </w:rPr>
      </w:pPr>
      <w:r w:rsidRPr="0000158A">
        <w:rPr>
          <w:rStyle w:val="af5"/>
          <w:sz w:val="24"/>
          <w:szCs w:val="24"/>
        </w:rPr>
        <w:footnoteRef/>
      </w:r>
      <w:r w:rsidRPr="0000158A">
        <w:rPr>
          <w:rFonts w:ascii="Times New Roman" w:hAnsi="Times New Roman"/>
          <w:sz w:val="24"/>
          <w:szCs w:val="24"/>
        </w:rPr>
        <w:t> Данный раздел изучается в образовательных учреждениях, имеющих</w:t>
      </w:r>
      <w:r w:rsidRPr="0000158A">
        <w:rPr>
          <w:rStyle w:val="120"/>
          <w:rFonts w:ascii="Times New Roman" w:hAnsi="Times New Roman"/>
          <w:sz w:val="24"/>
          <w:szCs w:val="24"/>
        </w:rPr>
        <w:t xml:space="preserve"> </w:t>
      </w:r>
      <w:r w:rsidRPr="0000158A">
        <w:rPr>
          <w:rFonts w:ascii="Times New Roman" w:hAnsi="Times New Roman"/>
          <w:sz w:val="24"/>
          <w:szCs w:val="24"/>
        </w:rPr>
        <w:t>необходимую учебно-материальную базу.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C474D5">
        <w:pPr>
          <w:pStyle w:val="a9"/>
          <w:jc w:val="right"/>
        </w:pPr>
        <w:fldSimple w:instr=" PAGE   \* MERGEFORMAT ">
          <w:r w:rsidR="0091596F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76291"/>
    <w:rsid w:val="000859E6"/>
    <w:rsid w:val="000C0222"/>
    <w:rsid w:val="000F0720"/>
    <w:rsid w:val="001513D3"/>
    <w:rsid w:val="00151847"/>
    <w:rsid w:val="001A18D8"/>
    <w:rsid w:val="001C6CEF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76A1C"/>
    <w:rsid w:val="002914C1"/>
    <w:rsid w:val="002B4473"/>
    <w:rsid w:val="002C143F"/>
    <w:rsid w:val="002E454A"/>
    <w:rsid w:val="002E7DF7"/>
    <w:rsid w:val="002F2064"/>
    <w:rsid w:val="003266FE"/>
    <w:rsid w:val="00333519"/>
    <w:rsid w:val="00354E05"/>
    <w:rsid w:val="00355D9D"/>
    <w:rsid w:val="00373A58"/>
    <w:rsid w:val="003B02A6"/>
    <w:rsid w:val="003F0CB7"/>
    <w:rsid w:val="00414A88"/>
    <w:rsid w:val="004161AC"/>
    <w:rsid w:val="004238F2"/>
    <w:rsid w:val="0044293D"/>
    <w:rsid w:val="00447294"/>
    <w:rsid w:val="00460D64"/>
    <w:rsid w:val="00477CAE"/>
    <w:rsid w:val="004E3E08"/>
    <w:rsid w:val="004E71DA"/>
    <w:rsid w:val="00510FE3"/>
    <w:rsid w:val="00511855"/>
    <w:rsid w:val="005256F4"/>
    <w:rsid w:val="00552914"/>
    <w:rsid w:val="00567E48"/>
    <w:rsid w:val="00575B2E"/>
    <w:rsid w:val="0058400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B6D32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C577E"/>
    <w:rsid w:val="007C63E0"/>
    <w:rsid w:val="007F2ACA"/>
    <w:rsid w:val="00810C91"/>
    <w:rsid w:val="008328F9"/>
    <w:rsid w:val="00835986"/>
    <w:rsid w:val="00850FF6"/>
    <w:rsid w:val="00867EFE"/>
    <w:rsid w:val="00871A5D"/>
    <w:rsid w:val="00883D22"/>
    <w:rsid w:val="008914E3"/>
    <w:rsid w:val="008977D6"/>
    <w:rsid w:val="008B2F19"/>
    <w:rsid w:val="008C366E"/>
    <w:rsid w:val="0091596F"/>
    <w:rsid w:val="00922F1C"/>
    <w:rsid w:val="00942DB6"/>
    <w:rsid w:val="00962118"/>
    <w:rsid w:val="00967C79"/>
    <w:rsid w:val="009B6F51"/>
    <w:rsid w:val="009E0CA4"/>
    <w:rsid w:val="00A12AEB"/>
    <w:rsid w:val="00A32F61"/>
    <w:rsid w:val="00A53F45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31E5"/>
    <w:rsid w:val="00C34C8B"/>
    <w:rsid w:val="00C425BD"/>
    <w:rsid w:val="00C446EC"/>
    <w:rsid w:val="00C474D5"/>
    <w:rsid w:val="00C82229"/>
    <w:rsid w:val="00C9090E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14CAB"/>
    <w:rsid w:val="00E31C2C"/>
    <w:rsid w:val="00E368D6"/>
    <w:rsid w:val="00E3757C"/>
    <w:rsid w:val="00E7644E"/>
    <w:rsid w:val="00E803BE"/>
    <w:rsid w:val="00E957F6"/>
    <w:rsid w:val="00EA7FC0"/>
    <w:rsid w:val="00EB3A8B"/>
    <w:rsid w:val="00EE5AD6"/>
    <w:rsid w:val="00F03712"/>
    <w:rsid w:val="00F07200"/>
    <w:rsid w:val="00F12E7B"/>
    <w:rsid w:val="00F27409"/>
    <w:rsid w:val="00F40EF6"/>
    <w:rsid w:val="00F51C5F"/>
    <w:rsid w:val="00F557AA"/>
    <w:rsid w:val="00F56588"/>
    <w:rsid w:val="00F75371"/>
    <w:rsid w:val="00F776A0"/>
    <w:rsid w:val="00F8473C"/>
    <w:rsid w:val="00F8527D"/>
    <w:rsid w:val="00F86010"/>
    <w:rsid w:val="00F87C85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  <w:style w:type="character" w:customStyle="1" w:styleId="3314">
    <w:name w:val="Заголовок №3 (3)14"/>
    <w:basedOn w:val="33"/>
    <w:rsid w:val="008914E3"/>
    <w:rPr>
      <w:rFonts w:cs="Calibri"/>
      <w:spacing w:val="0"/>
      <w:lang w:bidi="ar-SA"/>
    </w:rPr>
  </w:style>
  <w:style w:type="character" w:customStyle="1" w:styleId="3313">
    <w:name w:val="Заголовок №3 (3)13"/>
    <w:basedOn w:val="33"/>
    <w:rsid w:val="006B6D32"/>
    <w:rPr>
      <w:rFonts w:cs="Calibri"/>
      <w:spacing w:val="0"/>
      <w:lang w:bidi="ar-SA"/>
    </w:rPr>
  </w:style>
  <w:style w:type="character" w:customStyle="1" w:styleId="3312">
    <w:name w:val="Заголовок №3 (3)12"/>
    <w:basedOn w:val="33"/>
    <w:rsid w:val="00C9090E"/>
    <w:rPr>
      <w:rFonts w:cs="Calibri"/>
      <w:spacing w:val="0"/>
      <w:lang w:bidi="ar-SA"/>
    </w:rPr>
  </w:style>
  <w:style w:type="character" w:customStyle="1" w:styleId="3311">
    <w:name w:val="Заголовок №3 (3)11"/>
    <w:basedOn w:val="33"/>
    <w:rsid w:val="00076291"/>
    <w:rPr>
      <w:rFonts w:cs="Calibri"/>
      <w:spacing w:val="0"/>
      <w:lang w:bidi="ar-SA"/>
    </w:rPr>
  </w:style>
  <w:style w:type="character" w:customStyle="1" w:styleId="17">
    <w:name w:val="Основной текст (17)_"/>
    <w:basedOn w:val="a0"/>
    <w:link w:val="171"/>
    <w:rsid w:val="0058400E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8400E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320">
    <w:name w:val="Заголовок №3 (2)_"/>
    <w:basedOn w:val="a0"/>
    <w:link w:val="321"/>
    <w:rsid w:val="0058400E"/>
    <w:rPr>
      <w:b/>
      <w:bCs/>
      <w:i/>
      <w:iCs/>
      <w:sz w:val="22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8400E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3216">
    <w:name w:val="Заголовок №3 (2)16"/>
    <w:basedOn w:val="320"/>
    <w:rsid w:val="0058400E"/>
  </w:style>
  <w:style w:type="character" w:customStyle="1" w:styleId="3310">
    <w:name w:val="Заголовок №3 (3)10"/>
    <w:basedOn w:val="33"/>
    <w:rsid w:val="0058400E"/>
    <w:rPr>
      <w:rFonts w:cs="Calibri"/>
      <w:spacing w:val="0"/>
      <w:lang w:bidi="ar-SA"/>
    </w:rPr>
  </w:style>
  <w:style w:type="character" w:customStyle="1" w:styleId="18">
    <w:name w:val="Основной текст (18)_"/>
    <w:basedOn w:val="a0"/>
    <w:link w:val="181"/>
    <w:rsid w:val="0058400E"/>
    <w:rPr>
      <w:b/>
      <w:bCs/>
      <w:i/>
      <w:iCs/>
      <w:sz w:val="2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8400E"/>
    <w:pPr>
      <w:shd w:val="clear" w:color="auto" w:fill="FFFFFF"/>
      <w:spacing w:before="120" w:after="0" w:line="211" w:lineRule="exact"/>
      <w:ind w:firstLine="400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180">
    <w:name w:val="Основной текст (18)"/>
    <w:basedOn w:val="18"/>
    <w:rsid w:val="0058400E"/>
  </w:style>
  <w:style w:type="character" w:customStyle="1" w:styleId="1710">
    <w:name w:val="Основной текст (17)10"/>
    <w:basedOn w:val="17"/>
    <w:rsid w:val="0058400E"/>
  </w:style>
  <w:style w:type="character" w:customStyle="1" w:styleId="179">
    <w:name w:val="Основной текст (17)9"/>
    <w:basedOn w:val="17"/>
    <w:rsid w:val="0058400E"/>
    <w:rPr>
      <w:noProof/>
    </w:rPr>
  </w:style>
  <w:style w:type="character" w:customStyle="1" w:styleId="120">
    <w:name w:val="Основной текст (12)"/>
    <w:basedOn w:val="a0"/>
    <w:rsid w:val="0058400E"/>
    <w:rPr>
      <w:noProof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2015-05-20T07:15:00Z</dcterms:created>
  <dcterms:modified xsi:type="dcterms:W3CDTF">2015-05-20T08:31:00Z</dcterms:modified>
</cp:coreProperties>
</file>