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962118">
        <w:rPr>
          <w:b/>
          <w:color w:val="FF0000"/>
          <w:sz w:val="32"/>
          <w:szCs w:val="32"/>
        </w:rPr>
        <w:t>УЧИТЕЛЬ</w:t>
      </w:r>
      <w:r w:rsidR="00C82229">
        <w:rPr>
          <w:b/>
          <w:color w:val="FF0000"/>
          <w:sz w:val="32"/>
          <w:szCs w:val="32"/>
        </w:rPr>
        <w:t xml:space="preserve"> </w:t>
      </w:r>
      <w:r w:rsidR="00F97D8C">
        <w:rPr>
          <w:b/>
          <w:color w:val="FF0000"/>
          <w:sz w:val="32"/>
          <w:szCs w:val="32"/>
        </w:rPr>
        <w:t>ГЕОГРАФИИ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F97D8C">
        <w:rPr>
          <w:b/>
          <w:color w:val="FF0000"/>
          <w:sz w:val="32"/>
          <w:szCs w:val="32"/>
        </w:rPr>
        <w:t>УЧИТЕЛЬ ГЕОГРАФИИ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>Контингент обучаемых: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>ровень образования принимаемых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lastRenderedPageBreak/>
              <w:t>п</w:t>
            </w:r>
            <w:proofErr w:type="spell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 xml:space="preserve">Наименование </w:t>
            </w:r>
            <w:r w:rsidRPr="00B60604">
              <w:lastRenderedPageBreak/>
              <w:t xml:space="preserve">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Всег</w:t>
            </w:r>
            <w:r w:rsidRPr="00B60604">
              <w:lastRenderedPageBreak/>
              <w:t xml:space="preserve">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lastRenderedPageBreak/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Форма </w:t>
            </w:r>
            <w:r w:rsidRPr="00B60604">
              <w:lastRenderedPageBreak/>
              <w:t>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r>
              <w:t xml:space="preserve">Юридические,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4238F2" w:rsidP="004238F2">
            <w:pPr>
              <w:spacing w:after="0" w:line="240" w:lineRule="auto"/>
            </w:pPr>
            <w:r>
              <w:t>Источники географической информации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4238F2" w:rsidP="00B83681">
            <w:pPr>
              <w:spacing w:after="0" w:line="240" w:lineRule="auto"/>
            </w:pPr>
            <w:r>
              <w:t>Природа Земли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>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3.4</w:t>
            </w:r>
          </w:p>
        </w:tc>
        <w:tc>
          <w:tcPr>
            <w:tcW w:w="2835" w:type="dxa"/>
          </w:tcPr>
          <w:p w:rsidR="000620CF" w:rsidRPr="00B60604" w:rsidRDefault="004238F2" w:rsidP="00B83681">
            <w:pPr>
              <w:spacing w:after="0" w:line="240" w:lineRule="auto"/>
            </w:pPr>
            <w:r>
              <w:t>Население Земли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3.5</w:t>
            </w:r>
          </w:p>
        </w:tc>
        <w:tc>
          <w:tcPr>
            <w:tcW w:w="2835" w:type="dxa"/>
          </w:tcPr>
          <w:p w:rsidR="000620CF" w:rsidRPr="00B60604" w:rsidRDefault="004238F2" w:rsidP="00B83681">
            <w:pPr>
              <w:spacing w:after="0" w:line="240" w:lineRule="auto"/>
            </w:pPr>
            <w:r>
              <w:t>Материки, океаны, страны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4238F2" w:rsidP="00B83681">
            <w:pPr>
              <w:spacing w:after="0" w:line="240" w:lineRule="auto"/>
            </w:pPr>
            <w:r>
              <w:t>Географическое положение, природа, население, хозяйство, районы, положение в мире Российской Федерации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  <w:r>
              <w:lastRenderedPageBreak/>
              <w:t xml:space="preserve">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lastRenderedPageBreak/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F97D8C" w:rsidRPr="00F97D8C" w:rsidRDefault="00F97D8C" w:rsidP="00F97D8C">
      <w:pPr>
        <w:pStyle w:val="331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7D8C">
        <w:rPr>
          <w:rFonts w:ascii="Times New Roman" w:hAnsi="Times New Roman" w:cs="Times New Roman"/>
          <w:b w:val="0"/>
          <w:sz w:val="28"/>
          <w:szCs w:val="28"/>
        </w:rPr>
        <w:t>ГЕОГРАФИЯ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86"/>
      <w:r w:rsidRPr="00F97D8C">
        <w:rPr>
          <w:rFonts w:ascii="Times New Roman" w:hAnsi="Times New Roman" w:cs="Times New Roman"/>
          <w:b w:val="0"/>
          <w:sz w:val="28"/>
          <w:szCs w:val="28"/>
        </w:rPr>
        <w:t>Источники географической информации</w:t>
      </w:r>
      <w:bookmarkEnd w:id="0"/>
    </w:p>
    <w:p w:rsidR="00F97D8C" w:rsidRPr="00F97D8C" w:rsidRDefault="00F97D8C" w:rsidP="00F97D8C">
      <w:pPr>
        <w:pStyle w:val="ae"/>
        <w:tabs>
          <w:tab w:val="center" w:pos="49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  <w:r w:rsidRPr="00F97D8C">
        <w:rPr>
          <w:b w:val="0"/>
          <w:sz w:val="28"/>
          <w:szCs w:val="28"/>
        </w:rPr>
        <w:tab/>
      </w:r>
    </w:p>
    <w:p w:rsidR="00F97D8C" w:rsidRPr="00F97D8C" w:rsidRDefault="00F97D8C" w:rsidP="00F97D8C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F97D8C" w:rsidRPr="00F97D8C" w:rsidRDefault="00F97D8C" w:rsidP="00F97D8C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 xml:space="preserve">• анализировать, обобщать и интерпретировать географическую </w:t>
      </w:r>
      <w:proofErr w:type="spellStart"/>
      <w:r w:rsidRPr="00F97D8C">
        <w:rPr>
          <w:b w:val="0"/>
          <w:sz w:val="28"/>
          <w:szCs w:val="28"/>
        </w:rPr>
        <w:t>инфор-мацию</w:t>
      </w:r>
      <w:proofErr w:type="spellEnd"/>
      <w:r w:rsidRPr="00F97D8C">
        <w:rPr>
          <w:b w:val="0"/>
          <w:sz w:val="28"/>
          <w:szCs w:val="28"/>
        </w:rPr>
        <w:t>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lastRenderedPageBreak/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97D8C" w:rsidRPr="00F97D8C" w:rsidRDefault="00F97D8C" w:rsidP="00F97D8C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F97D8C" w:rsidRPr="00F97D8C" w:rsidRDefault="00F97D8C" w:rsidP="00F97D8C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97D8C" w:rsidRPr="00F97D8C" w:rsidRDefault="00F97D8C" w:rsidP="00F97D8C">
      <w:pPr>
        <w:pStyle w:val="ae"/>
        <w:tabs>
          <w:tab w:val="left" w:pos="109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ориентироваться на местности при помощи топографических карт и современных навигационных приборов;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читать космические снимки и аэрофотоснимки, планы местности и географические карты;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строить простые планы местности;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создавать простейшие географические карты различного содержания;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85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моделировать географические объекты и явления</w:t>
      </w:r>
      <w:r w:rsidRPr="00F97D8C">
        <w:rPr>
          <w:rStyle w:val="1425"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при помощи компьютерных программ.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87"/>
      <w:r w:rsidRPr="00F97D8C">
        <w:rPr>
          <w:rFonts w:ascii="Times New Roman" w:hAnsi="Times New Roman" w:cs="Times New Roman"/>
          <w:b w:val="0"/>
          <w:sz w:val="28"/>
          <w:szCs w:val="28"/>
        </w:rPr>
        <w:lastRenderedPageBreak/>
        <w:t>Природа Земли и человек</w:t>
      </w:r>
      <w:bookmarkEnd w:id="1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97D8C" w:rsidRPr="00F97D8C" w:rsidRDefault="00F97D8C" w:rsidP="00F97D8C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F97D8C" w:rsidRPr="00F97D8C" w:rsidRDefault="00F97D8C" w:rsidP="00F97D8C">
      <w:pPr>
        <w:pStyle w:val="ae"/>
        <w:tabs>
          <w:tab w:val="left" w:pos="109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97D8C" w:rsidRPr="00F97D8C" w:rsidRDefault="00F97D8C" w:rsidP="00F97D8C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lastRenderedPageBreak/>
        <w:t>• использовать знания о географических явлениях в повседневной жизни для сохранения здоровья и соблюдения</w:t>
      </w:r>
      <w:r w:rsidRPr="00F97D8C">
        <w:rPr>
          <w:rStyle w:val="1425"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норм экологического поведения в быту и окружающей среде;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1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 xml:space="preserve">• приводить примеры, иллюстрирующие роль географической науки в решении социально-экономических и </w:t>
      </w:r>
      <w:proofErr w:type="spellStart"/>
      <w:r w:rsidRPr="00F97D8C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F97D8C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</w:t>
      </w:r>
      <w:r w:rsidRPr="00F97D8C">
        <w:rPr>
          <w:rStyle w:val="1425"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использования географических знаний в различных областях</w:t>
      </w:r>
      <w:r w:rsidRPr="00F97D8C">
        <w:rPr>
          <w:rStyle w:val="1425"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воспринимать и критически оценивать информацию</w:t>
      </w:r>
      <w:r w:rsidRPr="00F97D8C">
        <w:rPr>
          <w:rStyle w:val="1425"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географического содержания в научно-популярной литературе и СМИ;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создавать письменные тексты и устные сообщения</w:t>
      </w:r>
      <w:r w:rsidRPr="00F97D8C">
        <w:rPr>
          <w:rStyle w:val="1425"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о географических явлениях на основе нескольких источников</w:t>
      </w:r>
      <w:r w:rsidRPr="00F97D8C">
        <w:rPr>
          <w:rStyle w:val="1425"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информации, сопровождать выступление презентацией.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88"/>
      <w:r w:rsidRPr="00F97D8C">
        <w:rPr>
          <w:rStyle w:val="36"/>
          <w:sz w:val="28"/>
          <w:szCs w:val="28"/>
        </w:rPr>
        <w:t>Население Земли</w:t>
      </w:r>
      <w:bookmarkEnd w:id="2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сравнивать особенности населения отдельных регионов и стран;</w:t>
      </w:r>
    </w:p>
    <w:p w:rsidR="00F97D8C" w:rsidRPr="00F97D8C" w:rsidRDefault="00F97D8C" w:rsidP="00F97D8C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lastRenderedPageBreak/>
        <w:t xml:space="preserve">• использовать знания о взаимосвязях между изученными </w:t>
      </w:r>
      <w:proofErr w:type="spellStart"/>
      <w:r w:rsidRPr="00F97D8C">
        <w:rPr>
          <w:b w:val="0"/>
          <w:sz w:val="28"/>
          <w:szCs w:val="28"/>
        </w:rPr>
        <w:t>демографи-ческими</w:t>
      </w:r>
      <w:proofErr w:type="spellEnd"/>
      <w:r w:rsidRPr="00F97D8C">
        <w:rPr>
          <w:b w:val="0"/>
          <w:sz w:val="28"/>
          <w:szCs w:val="28"/>
        </w:rPr>
        <w:t xml:space="preserve"> процессами и явлениями для объяснения их географических различий;</w:t>
      </w:r>
    </w:p>
    <w:p w:rsidR="00F97D8C" w:rsidRPr="00F97D8C" w:rsidRDefault="00F97D8C" w:rsidP="00F97D8C">
      <w:pPr>
        <w:pStyle w:val="ae"/>
        <w:tabs>
          <w:tab w:val="left" w:pos="631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проводить расчёты демографических показателей;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объяснять особенности адаптации человека к разным природным условиям.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 xml:space="preserve">• 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F97D8C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F97D8C">
        <w:rPr>
          <w:rFonts w:ascii="Times New Roman" w:hAnsi="Times New Roman" w:cs="Times New Roman"/>
          <w:sz w:val="28"/>
          <w:szCs w:val="28"/>
        </w:rPr>
        <w:t xml:space="preserve"> проблем человечества,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стран и регионов;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самостоятельно проводить по разным источникам информации исследование, связанное с изучением населения.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89"/>
      <w:r w:rsidRPr="00F97D8C">
        <w:rPr>
          <w:rStyle w:val="36"/>
          <w:sz w:val="28"/>
          <w:szCs w:val="28"/>
        </w:rPr>
        <w:t>Материки, океаны и страны</w:t>
      </w:r>
      <w:bookmarkEnd w:id="3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lastRenderedPageBreak/>
        <w:t>• оценивать особенности взаимодействия природы и общества в пределах отдельных территорий;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описывать на карте положение и взаиморасположение географических объектов;</w:t>
      </w:r>
    </w:p>
    <w:p w:rsidR="00F97D8C" w:rsidRPr="00F97D8C" w:rsidRDefault="00F97D8C" w:rsidP="00F97D8C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объяснять особенности компонентов природы отдельных территорий;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выдвигать гипотезы о связях и закономерностях событий, процессов, происходящих в географической оболочке;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сопоставлять существующие в науке точки зрения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о причинах происходящих глобальных изменений климата;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 xml:space="preserve">• оценить положительные и негативные последствия глобальных </w:t>
      </w:r>
      <w:proofErr w:type="spellStart"/>
      <w:r w:rsidRPr="00F97D8C">
        <w:rPr>
          <w:rFonts w:ascii="Times New Roman" w:hAnsi="Times New Roman" w:cs="Times New Roman"/>
          <w:sz w:val="28"/>
          <w:szCs w:val="28"/>
        </w:rPr>
        <w:t>измене-ний</w:t>
      </w:r>
      <w:proofErr w:type="spellEnd"/>
      <w:r w:rsidRPr="00F97D8C">
        <w:rPr>
          <w:rFonts w:ascii="Times New Roman" w:hAnsi="Times New Roman" w:cs="Times New Roman"/>
          <w:sz w:val="28"/>
          <w:szCs w:val="28"/>
        </w:rPr>
        <w:t xml:space="preserve"> климата для отдельных регионов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и стран;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90"/>
      <w:r w:rsidRPr="00F97D8C">
        <w:rPr>
          <w:rStyle w:val="36"/>
          <w:sz w:val="28"/>
          <w:szCs w:val="28"/>
        </w:rPr>
        <w:lastRenderedPageBreak/>
        <w:t>Особенности географического положения России</w:t>
      </w:r>
      <w:bookmarkEnd w:id="4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97D8C" w:rsidRPr="00F97D8C" w:rsidRDefault="00F97D8C" w:rsidP="00F97D8C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F97D8C" w:rsidRPr="00F97D8C" w:rsidRDefault="00F97D8C" w:rsidP="00F97D8C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 xml:space="preserve">• оценивать возможные в будущем изменения географического положения России, обусловленные мировыми </w:t>
      </w:r>
      <w:proofErr w:type="spellStart"/>
      <w:r w:rsidRPr="00F97D8C">
        <w:rPr>
          <w:rFonts w:ascii="Times New Roman" w:hAnsi="Times New Roman" w:cs="Times New Roman"/>
          <w:sz w:val="28"/>
          <w:szCs w:val="28"/>
        </w:rPr>
        <w:t>геодемографическими</w:t>
      </w:r>
      <w:proofErr w:type="spellEnd"/>
      <w:r w:rsidRPr="00F97D8C">
        <w:rPr>
          <w:rFonts w:ascii="Times New Roman" w:hAnsi="Times New Roman" w:cs="Times New Roman"/>
          <w:sz w:val="28"/>
          <w:szCs w:val="28"/>
        </w:rPr>
        <w:t xml:space="preserve">, геополитическими и </w:t>
      </w:r>
      <w:proofErr w:type="spellStart"/>
      <w:r w:rsidRPr="00F97D8C">
        <w:rPr>
          <w:rFonts w:ascii="Times New Roman" w:hAnsi="Times New Roman" w:cs="Times New Roman"/>
          <w:sz w:val="28"/>
          <w:szCs w:val="28"/>
        </w:rPr>
        <w:t>геоэкономическими</w:t>
      </w:r>
      <w:proofErr w:type="spellEnd"/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 xml:space="preserve">процессами, а также развитием глобальной </w:t>
      </w:r>
      <w:proofErr w:type="spellStart"/>
      <w:r w:rsidRPr="00F97D8C">
        <w:rPr>
          <w:rFonts w:ascii="Times New Roman" w:hAnsi="Times New Roman" w:cs="Times New Roman"/>
          <w:sz w:val="28"/>
          <w:szCs w:val="28"/>
        </w:rPr>
        <w:t>коммуника-ционной</w:t>
      </w:r>
      <w:proofErr w:type="spellEnd"/>
      <w:r w:rsidRPr="00F97D8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91"/>
      <w:r w:rsidRPr="00F97D8C">
        <w:rPr>
          <w:rStyle w:val="36"/>
          <w:sz w:val="28"/>
          <w:szCs w:val="28"/>
        </w:rPr>
        <w:t>Природа России</w:t>
      </w:r>
      <w:bookmarkEnd w:id="5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lastRenderedPageBreak/>
        <w:t xml:space="preserve">• различать географические процессы и явления, определяющие </w:t>
      </w:r>
      <w:proofErr w:type="spellStart"/>
      <w:r w:rsidRPr="00F97D8C">
        <w:rPr>
          <w:b w:val="0"/>
          <w:sz w:val="28"/>
          <w:szCs w:val="28"/>
        </w:rPr>
        <w:t>особен-ности</w:t>
      </w:r>
      <w:proofErr w:type="spellEnd"/>
      <w:r w:rsidRPr="00F97D8C">
        <w:rPr>
          <w:b w:val="0"/>
          <w:sz w:val="28"/>
          <w:szCs w:val="28"/>
        </w:rPr>
        <w:t xml:space="preserve"> природы страны и отдельных регионов;</w:t>
      </w:r>
    </w:p>
    <w:p w:rsidR="00F97D8C" w:rsidRPr="00F97D8C" w:rsidRDefault="00F97D8C" w:rsidP="00F97D8C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сравнивать особенности природы отдельных регионов страны;</w:t>
      </w:r>
    </w:p>
    <w:p w:rsidR="00F97D8C" w:rsidRPr="00F97D8C" w:rsidRDefault="00F97D8C" w:rsidP="00F97D8C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оценивать особенности взаимодействия природы и общества в пределах отдельных территорий;</w:t>
      </w:r>
    </w:p>
    <w:p w:rsidR="00F97D8C" w:rsidRPr="00F97D8C" w:rsidRDefault="00F97D8C" w:rsidP="00F97D8C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описывать положение на карте и взаиморасположение географических объектов;</w:t>
      </w:r>
    </w:p>
    <w:p w:rsidR="00F97D8C" w:rsidRPr="00F97D8C" w:rsidRDefault="00F97D8C" w:rsidP="00F97D8C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объяснять особенности компонентов природы отдельных частей страны;</w:t>
      </w:r>
    </w:p>
    <w:p w:rsidR="00F97D8C" w:rsidRPr="00F97D8C" w:rsidRDefault="00F97D8C" w:rsidP="00F97D8C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оценивать природные условия и обеспеченность природными ресурсами отдельных территорий России;</w:t>
      </w:r>
    </w:p>
    <w:p w:rsidR="00F97D8C" w:rsidRPr="00F97D8C" w:rsidRDefault="00F97D8C" w:rsidP="00F97D8C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делать прогнозы трансформации географических систем и комплексов в результате изменения их компонентов.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92"/>
      <w:r w:rsidRPr="00F97D8C">
        <w:rPr>
          <w:rStyle w:val="36"/>
          <w:sz w:val="28"/>
          <w:szCs w:val="28"/>
        </w:rPr>
        <w:lastRenderedPageBreak/>
        <w:t>Население России</w:t>
      </w:r>
      <w:bookmarkEnd w:id="6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 xml:space="preserve">• анализировать факторы, определяющие динамику населения России, половозрастную структуру, особенности размещения населения по </w:t>
      </w:r>
      <w:proofErr w:type="spellStart"/>
      <w:r w:rsidRPr="00F97D8C">
        <w:rPr>
          <w:b w:val="0"/>
          <w:sz w:val="28"/>
          <w:szCs w:val="28"/>
        </w:rPr>
        <w:t>терри-тории</w:t>
      </w:r>
      <w:proofErr w:type="spellEnd"/>
      <w:r w:rsidRPr="00F97D8C">
        <w:rPr>
          <w:b w:val="0"/>
          <w:sz w:val="28"/>
          <w:szCs w:val="28"/>
        </w:rPr>
        <w:t xml:space="preserve"> России, географические различия в уровне занятости, качестве и уровне жизни населения;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F97D8C" w:rsidRPr="00F97D8C" w:rsidRDefault="00F97D8C" w:rsidP="00F97D8C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F97D8C" w:rsidRPr="00F97D8C" w:rsidRDefault="00F97D8C" w:rsidP="00F97D8C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97D8C" w:rsidRPr="00F97D8C" w:rsidRDefault="00F97D8C" w:rsidP="00F97D8C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выдвигать и обосновывать с опорой на статистические данные гипотезы об изменении численности населения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России, его половозрастной структуры, развитии человеческого капитала;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оценивать ситуацию на рынке труда и её динамику.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93"/>
      <w:r w:rsidRPr="00F97D8C">
        <w:rPr>
          <w:rStyle w:val="36"/>
          <w:sz w:val="28"/>
          <w:szCs w:val="28"/>
        </w:rPr>
        <w:t>Хозяйство России</w:t>
      </w:r>
      <w:bookmarkEnd w:id="7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63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различать показатели, характеризующие отраслевую и территориальную структуру хозяйства;</w:t>
      </w:r>
    </w:p>
    <w:p w:rsidR="00F97D8C" w:rsidRPr="00F97D8C" w:rsidRDefault="00F97D8C" w:rsidP="00F97D8C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анализировать факторы, влияющие на размещение отраслей и отдельных предприятий по территории страны;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объяснять особенности отраслевой и территориальной структуры хозяйства России;</w:t>
      </w:r>
    </w:p>
    <w:p w:rsidR="00F97D8C" w:rsidRPr="00F97D8C" w:rsidRDefault="00F97D8C" w:rsidP="00F97D8C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 xml:space="preserve">• использовать знания о факторах размещения хозяйства и особенностях размещения отраслей экономики России для решения </w:t>
      </w:r>
      <w:proofErr w:type="spellStart"/>
      <w:r w:rsidRPr="00F97D8C">
        <w:rPr>
          <w:b w:val="0"/>
          <w:sz w:val="28"/>
          <w:szCs w:val="28"/>
        </w:rPr>
        <w:t>практико-ориентирован-ных</w:t>
      </w:r>
      <w:proofErr w:type="spellEnd"/>
      <w:r w:rsidRPr="00F97D8C">
        <w:rPr>
          <w:b w:val="0"/>
          <w:sz w:val="28"/>
          <w:szCs w:val="28"/>
        </w:rPr>
        <w:t xml:space="preserve"> задач в контексте реальной жизни.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lastRenderedPageBreak/>
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обосновывать возможные пути решения проблем развития хозяйства России.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94"/>
      <w:r w:rsidRPr="00F97D8C">
        <w:rPr>
          <w:rStyle w:val="36"/>
          <w:sz w:val="28"/>
          <w:szCs w:val="28"/>
        </w:rPr>
        <w:t>Районы России</w:t>
      </w:r>
      <w:bookmarkEnd w:id="8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объяснять особенности природы, населения и хозяйства географических районов страны;</w:t>
      </w:r>
    </w:p>
    <w:p w:rsidR="00F97D8C" w:rsidRPr="00F97D8C" w:rsidRDefault="00F97D8C" w:rsidP="00F97D8C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сравнивать особенности природы, населения и хозяйства отдельных регионов страны;</w:t>
      </w:r>
    </w:p>
    <w:p w:rsidR="00F97D8C" w:rsidRPr="00F97D8C" w:rsidRDefault="00F97D8C" w:rsidP="00F97D8C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составлять комплексные географические характеристики районов разного ранга;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самостоятельно проводить по разным источникам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информации исследования, связанные с изучением природы,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населения и хозяйства географических районов и их частей;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создавать собственные тексты и устные сообщения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о географических особенностях отдельных районов России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и их частей на основе нескольких источников информации,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сопровождать выступление презентацией;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оценивать социально-экономическое положение и перспективы развития регионов;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 xml:space="preserve">• выбирать критерии для сравнения, сопоставления, оценки и </w:t>
      </w:r>
      <w:proofErr w:type="spellStart"/>
      <w:r w:rsidRPr="00F97D8C">
        <w:rPr>
          <w:rFonts w:ascii="Times New Roman" w:hAnsi="Times New Roman" w:cs="Times New Roman"/>
          <w:sz w:val="28"/>
          <w:szCs w:val="28"/>
        </w:rPr>
        <w:t>классифи-кации</w:t>
      </w:r>
      <w:proofErr w:type="spellEnd"/>
      <w:r w:rsidRPr="00F97D8C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Pr="00F97D8C">
        <w:rPr>
          <w:rStyle w:val="1462"/>
          <w:sz w:val="28"/>
          <w:szCs w:val="28"/>
        </w:rPr>
        <w:t>ы</w:t>
      </w:r>
      <w:r w:rsidRPr="00F97D8C">
        <w:rPr>
          <w:rFonts w:ascii="Times New Roman" w:hAnsi="Times New Roman" w:cs="Times New Roman"/>
          <w:sz w:val="28"/>
          <w:szCs w:val="28"/>
        </w:rPr>
        <w:t xml:space="preserve">х, социально-экономических, </w:t>
      </w:r>
      <w:proofErr w:type="spellStart"/>
      <w:r w:rsidRPr="00F97D8C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F97D8C">
        <w:rPr>
          <w:rFonts w:ascii="Times New Roman" w:hAnsi="Times New Roman" w:cs="Times New Roman"/>
          <w:sz w:val="28"/>
          <w:szCs w:val="28"/>
        </w:rPr>
        <w:t xml:space="preserve"> явлений и процессов на территории России.</w:t>
      </w:r>
    </w:p>
    <w:p w:rsidR="00F97D8C" w:rsidRPr="00F97D8C" w:rsidRDefault="00F97D8C" w:rsidP="00F97D8C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95"/>
      <w:r w:rsidRPr="00F97D8C">
        <w:rPr>
          <w:rStyle w:val="36"/>
          <w:sz w:val="28"/>
          <w:szCs w:val="28"/>
        </w:rPr>
        <w:t>Россия в современном мире</w:t>
      </w:r>
      <w:bookmarkEnd w:id="9"/>
    </w:p>
    <w:p w:rsidR="00F97D8C" w:rsidRPr="00F97D8C" w:rsidRDefault="00F97D8C" w:rsidP="00F97D8C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Выпускник научится:</w:t>
      </w:r>
    </w:p>
    <w:p w:rsidR="00F97D8C" w:rsidRPr="00F97D8C" w:rsidRDefault="00F97D8C" w:rsidP="00F97D8C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 xml:space="preserve">• сравнивать показатели воспроизводства населения, средней </w:t>
      </w:r>
      <w:proofErr w:type="spellStart"/>
      <w:r w:rsidRPr="00F97D8C">
        <w:rPr>
          <w:b w:val="0"/>
          <w:sz w:val="28"/>
          <w:szCs w:val="28"/>
        </w:rPr>
        <w:t>продолжитель-ности</w:t>
      </w:r>
      <w:proofErr w:type="spellEnd"/>
      <w:r w:rsidRPr="00F97D8C">
        <w:rPr>
          <w:b w:val="0"/>
          <w:sz w:val="28"/>
          <w:szCs w:val="28"/>
        </w:rPr>
        <w:t xml:space="preserve"> жизни, качества населения России с мировыми показателями и показателями других стран;</w:t>
      </w:r>
    </w:p>
    <w:p w:rsidR="00F97D8C" w:rsidRPr="00F97D8C" w:rsidRDefault="00F97D8C" w:rsidP="00F97D8C">
      <w:pPr>
        <w:pStyle w:val="ae"/>
        <w:tabs>
          <w:tab w:val="left" w:pos="1096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F97D8C">
        <w:rPr>
          <w:b w:val="0"/>
          <w:sz w:val="28"/>
          <w:szCs w:val="28"/>
        </w:rPr>
        <w:t>• оценивать место и роль России в мировом хозяйстве.</w:t>
      </w:r>
    </w:p>
    <w:p w:rsidR="00F97D8C" w:rsidRPr="00F97D8C" w:rsidRDefault="00F97D8C" w:rsidP="00F97D8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выбирать критерии для определения места страны</w:t>
      </w:r>
      <w:r w:rsidRPr="00F97D8C">
        <w:rPr>
          <w:rStyle w:val="14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D8C">
        <w:rPr>
          <w:rFonts w:ascii="Times New Roman" w:hAnsi="Times New Roman" w:cs="Times New Roman"/>
          <w:sz w:val="28"/>
          <w:szCs w:val="28"/>
        </w:rPr>
        <w:t>в мировой экономике;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объяснять возможности России в решении современных глобальных проблем человечества;</w:t>
      </w:r>
    </w:p>
    <w:p w:rsidR="00F97D8C" w:rsidRPr="00F97D8C" w:rsidRDefault="00F97D8C" w:rsidP="00F97D8C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97D8C">
        <w:rPr>
          <w:rFonts w:ascii="Times New Roman" w:hAnsi="Times New Roman" w:cs="Times New Roman"/>
          <w:sz w:val="28"/>
          <w:szCs w:val="28"/>
        </w:rPr>
        <w:t>• оценивать социально-экономическое положение и перспективы развития России.</w:t>
      </w: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r>
        <w:rPr>
          <w:b/>
        </w:rPr>
        <w:t xml:space="preserve">СОВРЕМЕННАЯ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Авдулова,Т.П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Ананьева,И</w:t>
      </w:r>
      <w:proofErr w:type="spell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образования.» / 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азования.(СОКО)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Дендебер,С</w:t>
      </w:r>
      <w:proofErr w:type="spell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Иванов,Д.А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>М.: Чистые пруды, 2007.-32с.- (Библиотечка «Первого сентября») (Серия</w:t>
      </w:r>
      <w:r>
        <w:t xml:space="preserve"> </w:t>
      </w:r>
      <w:r w:rsidRPr="002104C5">
        <w:t>«Воспитание. Образование. Педагогика»);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Канаев,Б.И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журнала»Директор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 .-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Волгоград.: 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Волгоград.: 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 xml:space="preserve">работы в школе. / сост. Н.В. </w:t>
      </w:r>
      <w:proofErr w:type="spellStart"/>
      <w:r w:rsidRPr="002104C5">
        <w:t>Ширшина</w:t>
      </w:r>
      <w:proofErr w:type="spellEnd"/>
      <w:r w:rsidRPr="002104C5">
        <w:t>.- Волгоград.: 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Ремизова,С</w:t>
      </w:r>
      <w:proofErr w:type="spell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>Питер, 2007.-368с. –(Серия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 ].-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Силиванова,К</w:t>
      </w:r>
      <w:proofErr w:type="spell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Цукерман,Г</w:t>
      </w:r>
      <w:proofErr w:type="spell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психолог»ПС»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Вебер М. Избранные произведения. Пер. с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Арон.Р</w:t>
      </w:r>
      <w:proofErr w:type="spell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лекций.М</w:t>
      </w:r>
      <w:proofErr w:type="spell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>, David C. Martin. Management.</w:t>
      </w:r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>, David C. Martin. Management.</w:t>
      </w:r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Russ F.S. Manpower panning system.</w:t>
      </w:r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>. Managing human resources.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10" w:name="h466"/>
      <w:bookmarkEnd w:id="10"/>
      <w:r w:rsidRPr="00D94453">
        <w:rPr>
          <w:sz w:val="24"/>
          <w:szCs w:val="24"/>
        </w:rPr>
        <w:t xml:space="preserve">Приказ от 17 декабря 2010 г. № 1897. </w:t>
      </w:r>
      <w:bookmarkStart w:id="11" w:name="l1"/>
      <w:bookmarkEnd w:id="11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45" w:rsidRDefault="004F0E45" w:rsidP="00667634">
      <w:pPr>
        <w:spacing w:after="0" w:line="240" w:lineRule="auto"/>
      </w:pPr>
      <w:r>
        <w:separator/>
      </w:r>
    </w:p>
  </w:endnote>
  <w:endnote w:type="continuationSeparator" w:id="0">
    <w:p w:rsidR="004F0E45" w:rsidRDefault="004F0E45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45" w:rsidRDefault="004F0E45" w:rsidP="00667634">
      <w:pPr>
        <w:spacing w:after="0" w:line="240" w:lineRule="auto"/>
      </w:pPr>
      <w:r>
        <w:separator/>
      </w:r>
    </w:p>
  </w:footnote>
  <w:footnote w:type="continuationSeparator" w:id="0">
    <w:p w:rsidR="004F0E45" w:rsidRDefault="004F0E45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0921F8">
        <w:pPr>
          <w:pStyle w:val="a9"/>
          <w:jc w:val="right"/>
        </w:pPr>
        <w:fldSimple w:instr=" PAGE   \* MERGEFORMAT ">
          <w:r w:rsidR="00727B2A">
            <w:rPr>
              <w:noProof/>
            </w:rPr>
            <w:t>15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921F8"/>
    <w:rsid w:val="000C0222"/>
    <w:rsid w:val="000F0720"/>
    <w:rsid w:val="001513D3"/>
    <w:rsid w:val="00151847"/>
    <w:rsid w:val="001D1097"/>
    <w:rsid w:val="001D6BC4"/>
    <w:rsid w:val="001F1ACE"/>
    <w:rsid w:val="00201209"/>
    <w:rsid w:val="002235FC"/>
    <w:rsid w:val="00225A13"/>
    <w:rsid w:val="00232522"/>
    <w:rsid w:val="00236D18"/>
    <w:rsid w:val="00273A6F"/>
    <w:rsid w:val="002914C1"/>
    <w:rsid w:val="002B4473"/>
    <w:rsid w:val="002C143F"/>
    <w:rsid w:val="002E454A"/>
    <w:rsid w:val="002E7DF7"/>
    <w:rsid w:val="002F2064"/>
    <w:rsid w:val="003266FE"/>
    <w:rsid w:val="00354E05"/>
    <w:rsid w:val="00355D9D"/>
    <w:rsid w:val="003B02A6"/>
    <w:rsid w:val="003F0CB7"/>
    <w:rsid w:val="00414A88"/>
    <w:rsid w:val="004161AC"/>
    <w:rsid w:val="004238F2"/>
    <w:rsid w:val="0044293D"/>
    <w:rsid w:val="00460D64"/>
    <w:rsid w:val="004E3E08"/>
    <w:rsid w:val="004E71DA"/>
    <w:rsid w:val="004F0E45"/>
    <w:rsid w:val="00510FE3"/>
    <w:rsid w:val="00511855"/>
    <w:rsid w:val="00552914"/>
    <w:rsid w:val="00567E48"/>
    <w:rsid w:val="00575B2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83B89"/>
    <w:rsid w:val="00691E33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25FD9"/>
    <w:rsid w:val="00727B2A"/>
    <w:rsid w:val="0073086A"/>
    <w:rsid w:val="007431FE"/>
    <w:rsid w:val="007761D6"/>
    <w:rsid w:val="007772F9"/>
    <w:rsid w:val="00782228"/>
    <w:rsid w:val="007C577E"/>
    <w:rsid w:val="00810C91"/>
    <w:rsid w:val="008328F9"/>
    <w:rsid w:val="00850FF6"/>
    <w:rsid w:val="00871A5D"/>
    <w:rsid w:val="00883D22"/>
    <w:rsid w:val="008977D6"/>
    <w:rsid w:val="008B2F19"/>
    <w:rsid w:val="008C366E"/>
    <w:rsid w:val="00922F1C"/>
    <w:rsid w:val="00942DB6"/>
    <w:rsid w:val="00962118"/>
    <w:rsid w:val="009B6F51"/>
    <w:rsid w:val="00A12AEB"/>
    <w:rsid w:val="00A32F61"/>
    <w:rsid w:val="00A7578F"/>
    <w:rsid w:val="00A77278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82229"/>
    <w:rsid w:val="00C93C13"/>
    <w:rsid w:val="00CC01EF"/>
    <w:rsid w:val="00CE0082"/>
    <w:rsid w:val="00CE0B3A"/>
    <w:rsid w:val="00CF6061"/>
    <w:rsid w:val="00CF6303"/>
    <w:rsid w:val="00CF6DE1"/>
    <w:rsid w:val="00D13A37"/>
    <w:rsid w:val="00D328C5"/>
    <w:rsid w:val="00D34CE9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368D6"/>
    <w:rsid w:val="00E3757C"/>
    <w:rsid w:val="00E7644E"/>
    <w:rsid w:val="00E803BE"/>
    <w:rsid w:val="00EA7FC0"/>
    <w:rsid w:val="00EB3A8B"/>
    <w:rsid w:val="00EE5AD6"/>
    <w:rsid w:val="00F12E7B"/>
    <w:rsid w:val="00F27409"/>
    <w:rsid w:val="00F51C5F"/>
    <w:rsid w:val="00F557AA"/>
    <w:rsid w:val="00F56588"/>
    <w:rsid w:val="00F75371"/>
    <w:rsid w:val="00F776A0"/>
    <w:rsid w:val="00F8473C"/>
    <w:rsid w:val="00F86010"/>
    <w:rsid w:val="00F97D8C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  <w:style w:type="character" w:customStyle="1" w:styleId="1439">
    <w:name w:val="Основной текст (14)3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7">
    <w:name w:val="Заголовок №37"/>
    <w:basedOn w:val="32"/>
    <w:rsid w:val="00CC01EF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37">
    <w:name w:val="Основной текст (14)3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5">
    <w:name w:val="Основной текст (14)35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3">
    <w:name w:val="Основной текст (14)33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1">
    <w:name w:val="Основной текст (14)31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9">
    <w:name w:val="Основной текст (14)2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7">
    <w:name w:val="Основной текст (14)2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5">
    <w:name w:val="Основной текст (14)25"/>
    <w:basedOn w:val="140"/>
    <w:rsid w:val="00F97D8C"/>
    <w:rPr>
      <w:rFonts w:ascii="Times New Roman" w:hAnsi="Times New Roman" w:cs="Times New Roman"/>
      <w:noProof/>
      <w:spacing w:val="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2015-05-20T05:47:00Z</dcterms:created>
  <dcterms:modified xsi:type="dcterms:W3CDTF">2015-05-20T08:25:00Z</dcterms:modified>
</cp:coreProperties>
</file>