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D" w:rsidRPr="0082209D" w:rsidRDefault="0082209D" w:rsidP="0082209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2209D">
        <w:rPr>
          <w:rFonts w:ascii="Times New Roman" w:hAnsi="Times New Roman"/>
          <w:bCs/>
          <w:sz w:val="28"/>
          <w:szCs w:val="28"/>
        </w:rPr>
        <w:t>ФИО автора: Овчинина Наталья Геннадьевна</w:t>
      </w:r>
    </w:p>
    <w:p w:rsidR="00BC7154" w:rsidRPr="00DC4574" w:rsidRDefault="008D522C" w:rsidP="00BC715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C4574">
        <w:rPr>
          <w:rFonts w:ascii="Times New Roman" w:hAnsi="Times New Roman"/>
          <w:b/>
          <w:bCs/>
          <w:sz w:val="28"/>
          <w:szCs w:val="28"/>
        </w:rPr>
        <w:t>Название</w:t>
      </w:r>
      <w:r w:rsidR="00BC7154" w:rsidRPr="00DC4574">
        <w:rPr>
          <w:rFonts w:ascii="Times New Roman" w:hAnsi="Times New Roman"/>
          <w:b/>
          <w:bCs/>
          <w:sz w:val="28"/>
          <w:szCs w:val="28"/>
        </w:rPr>
        <w:t>: «Воля и труд дивные всходы дают»</w:t>
      </w:r>
    </w:p>
    <w:p w:rsidR="00C8402F" w:rsidRPr="0082209D" w:rsidRDefault="00C8402F" w:rsidP="0082209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2209D">
        <w:rPr>
          <w:rFonts w:ascii="Times New Roman" w:hAnsi="Times New Roman"/>
          <w:sz w:val="28"/>
          <w:szCs w:val="28"/>
        </w:rPr>
        <w:t>Возраст</w:t>
      </w:r>
      <w:r w:rsidR="0082209D" w:rsidRPr="0082209D">
        <w:rPr>
          <w:rFonts w:ascii="Times New Roman" w:hAnsi="Times New Roman"/>
          <w:sz w:val="28"/>
          <w:szCs w:val="28"/>
        </w:rPr>
        <w:t xml:space="preserve"> обучающихся: 9 лет</w:t>
      </w:r>
      <w:bookmarkStart w:id="0" w:name="_GoBack"/>
      <w:bookmarkEnd w:id="0"/>
    </w:p>
    <w:p w:rsidR="00C8402F" w:rsidRPr="0082209D" w:rsidRDefault="00C8402F" w:rsidP="0082209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2209D">
        <w:rPr>
          <w:rFonts w:ascii="Times New Roman" w:hAnsi="Times New Roman"/>
          <w:sz w:val="28"/>
          <w:szCs w:val="28"/>
        </w:rPr>
        <w:t>Оборудование: ПК, проектор,</w:t>
      </w:r>
      <w:r w:rsidR="009F32DB">
        <w:rPr>
          <w:rFonts w:ascii="Times New Roman" w:hAnsi="Times New Roman"/>
          <w:sz w:val="28"/>
          <w:szCs w:val="28"/>
        </w:rPr>
        <w:t xml:space="preserve"> экспонаты и</w:t>
      </w:r>
      <w:r w:rsidRPr="0082209D">
        <w:rPr>
          <w:rFonts w:ascii="Times New Roman" w:hAnsi="Times New Roman"/>
          <w:sz w:val="28"/>
          <w:szCs w:val="28"/>
        </w:rPr>
        <w:t xml:space="preserve"> фонды музея </w:t>
      </w:r>
      <w:proofErr w:type="spellStart"/>
      <w:proofErr w:type="gramStart"/>
      <w:r w:rsidRPr="0082209D">
        <w:rPr>
          <w:rFonts w:ascii="Times New Roman" w:hAnsi="Times New Roman"/>
          <w:sz w:val="28"/>
          <w:szCs w:val="28"/>
        </w:rPr>
        <w:t>им.А.П,Холмогорова</w:t>
      </w:r>
      <w:proofErr w:type="spellEnd"/>
      <w:proofErr w:type="gramEnd"/>
      <w:r w:rsidRPr="0082209D">
        <w:rPr>
          <w:rFonts w:ascii="Times New Roman" w:hAnsi="Times New Roman"/>
          <w:sz w:val="28"/>
          <w:szCs w:val="28"/>
        </w:rPr>
        <w:t xml:space="preserve"> (МАОУ «Гимназия № 56») </w:t>
      </w:r>
      <w:r w:rsidR="009F32DB">
        <w:rPr>
          <w:rFonts w:ascii="Times New Roman" w:hAnsi="Times New Roman"/>
          <w:sz w:val="28"/>
          <w:szCs w:val="28"/>
        </w:rPr>
        <w:t>– Приложение 3.</w:t>
      </w:r>
    </w:p>
    <w:p w:rsidR="00F67130" w:rsidRDefault="00F67130" w:rsidP="00C8402F">
      <w:pPr>
        <w:pStyle w:val="a3"/>
        <w:rPr>
          <w:rFonts w:ascii="Times New Roman" w:hAnsi="Times New Roman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3118"/>
        <w:gridCol w:w="2552"/>
      </w:tblGrid>
      <w:tr w:rsidR="0082209D" w:rsidRPr="0082209D" w:rsidTr="0082209D">
        <w:tc>
          <w:tcPr>
            <w:tcW w:w="846" w:type="dxa"/>
          </w:tcPr>
          <w:p w:rsidR="0082209D" w:rsidRPr="0082209D" w:rsidRDefault="0082209D" w:rsidP="0082209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2209D">
              <w:rPr>
                <w:sz w:val="24"/>
                <w:szCs w:val="24"/>
              </w:rPr>
              <w:t>Этапы ОД</w:t>
            </w:r>
          </w:p>
        </w:tc>
        <w:tc>
          <w:tcPr>
            <w:tcW w:w="1559" w:type="dxa"/>
          </w:tcPr>
          <w:p w:rsidR="0082209D" w:rsidRPr="0082209D" w:rsidRDefault="0082209D" w:rsidP="0082209D">
            <w:pPr>
              <w:pStyle w:val="a3"/>
              <w:rPr>
                <w:rFonts w:ascii="Times New Roman" w:hAnsi="Times New Roman"/>
              </w:rPr>
            </w:pPr>
            <w:r w:rsidRPr="0082209D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843" w:type="dxa"/>
          </w:tcPr>
          <w:p w:rsidR="0082209D" w:rsidRPr="0082209D" w:rsidRDefault="0082209D" w:rsidP="0082209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Методы, </w:t>
            </w:r>
            <w:r w:rsidRPr="0082209D">
              <w:rPr>
                <w:sz w:val="24"/>
                <w:szCs w:val="24"/>
              </w:rPr>
              <w:t>приемы,</w:t>
            </w:r>
            <w:r>
              <w:rPr>
                <w:sz w:val="24"/>
                <w:szCs w:val="24"/>
              </w:rPr>
              <w:t xml:space="preserve"> </w:t>
            </w:r>
            <w:r w:rsidRPr="0082209D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3118" w:type="dxa"/>
          </w:tcPr>
          <w:p w:rsidR="0082209D" w:rsidRPr="0082209D" w:rsidRDefault="0082209D" w:rsidP="0082209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2209D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82209D" w:rsidRPr="0082209D" w:rsidRDefault="0082209D" w:rsidP="0082209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2209D">
              <w:rPr>
                <w:sz w:val="24"/>
                <w:szCs w:val="24"/>
              </w:rPr>
              <w:t>Деятельность обучающихся</w:t>
            </w:r>
          </w:p>
        </w:tc>
      </w:tr>
      <w:tr w:rsidR="0082209D" w:rsidRPr="0082209D" w:rsidTr="0082209D">
        <w:trPr>
          <w:cantSplit/>
          <w:trHeight w:val="1134"/>
        </w:trPr>
        <w:tc>
          <w:tcPr>
            <w:tcW w:w="846" w:type="dxa"/>
            <w:textDirection w:val="btLr"/>
          </w:tcPr>
          <w:p w:rsidR="0082209D" w:rsidRPr="0082209D" w:rsidRDefault="0082209D" w:rsidP="008220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1559" w:type="dxa"/>
          </w:tcPr>
          <w:p w:rsidR="0082209D" w:rsidRPr="0082209D" w:rsidRDefault="0082209D" w:rsidP="0082209D">
            <w:pPr>
              <w:pStyle w:val="a3"/>
              <w:rPr>
                <w:rFonts w:ascii="Times New Roman" w:hAnsi="Times New Roman"/>
              </w:rPr>
            </w:pPr>
            <w:r w:rsidRPr="0082209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Знакомство, дыхательная и артикуляционная гимнастика</w:t>
            </w:r>
          </w:p>
        </w:tc>
        <w:tc>
          <w:tcPr>
            <w:tcW w:w="1843" w:type="dxa"/>
          </w:tcPr>
          <w:p w:rsidR="0082209D" w:rsidRPr="0082209D" w:rsidRDefault="0082209D" w:rsidP="0082209D">
            <w:pPr>
              <w:pStyle w:val="a3"/>
              <w:rPr>
                <w:rFonts w:ascii="Times New Roman" w:hAnsi="Times New Roman"/>
              </w:rPr>
            </w:pPr>
            <w:r w:rsidRPr="0082209D">
              <w:rPr>
                <w:rFonts w:ascii="Times New Roman" w:hAnsi="Times New Roman"/>
                <w:sz w:val="24"/>
                <w:szCs w:val="24"/>
              </w:rPr>
              <w:t>Репродуктивный метод – показ.</w:t>
            </w:r>
          </w:p>
        </w:tc>
        <w:tc>
          <w:tcPr>
            <w:tcW w:w="3118" w:type="dxa"/>
          </w:tcPr>
          <w:p w:rsidR="0082209D" w:rsidRPr="0082209D" w:rsidRDefault="0082209D" w:rsidP="0082209D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82209D">
              <w:rPr>
                <w:sz w:val="24"/>
                <w:szCs w:val="24"/>
                <w:lang w:eastAsia="ru-RU"/>
              </w:rPr>
              <w:t>Представление творческого коллектива;</w:t>
            </w:r>
          </w:p>
          <w:p w:rsidR="0082209D" w:rsidRPr="0082209D" w:rsidRDefault="0082209D" w:rsidP="00822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упражнений для развития певческого и артикуляционного аппарата  </w:t>
            </w:r>
          </w:p>
        </w:tc>
        <w:tc>
          <w:tcPr>
            <w:tcW w:w="2552" w:type="dxa"/>
          </w:tcPr>
          <w:p w:rsidR="0082209D" w:rsidRPr="0082209D" w:rsidRDefault="0082209D" w:rsidP="0082209D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82209D">
              <w:rPr>
                <w:sz w:val="24"/>
                <w:szCs w:val="24"/>
                <w:lang w:eastAsia="ru-RU"/>
              </w:rPr>
              <w:t>Эмоциональный настрой на работу;</w:t>
            </w:r>
          </w:p>
          <w:p w:rsidR="0082209D" w:rsidRPr="0082209D" w:rsidRDefault="0082209D" w:rsidP="0082209D">
            <w:pPr>
              <w:pStyle w:val="a5"/>
              <w:jc w:val="both"/>
              <w:rPr>
                <w:sz w:val="24"/>
                <w:szCs w:val="24"/>
              </w:rPr>
            </w:pPr>
            <w:r w:rsidRPr="0082209D">
              <w:rPr>
                <w:sz w:val="24"/>
                <w:szCs w:val="24"/>
              </w:rPr>
              <w:t>чистота интонирования («</w:t>
            </w:r>
            <w:proofErr w:type="spellStart"/>
            <w:r w:rsidRPr="0082209D">
              <w:rPr>
                <w:sz w:val="24"/>
                <w:szCs w:val="24"/>
              </w:rPr>
              <w:t>гужение</w:t>
            </w:r>
            <w:proofErr w:type="spellEnd"/>
            <w:r w:rsidRPr="0082209D">
              <w:rPr>
                <w:sz w:val="24"/>
                <w:szCs w:val="24"/>
              </w:rPr>
              <w:t>», продолжительность звука «</w:t>
            </w:r>
            <w:proofErr w:type="spellStart"/>
            <w:r w:rsidRPr="0082209D">
              <w:rPr>
                <w:sz w:val="24"/>
                <w:szCs w:val="24"/>
              </w:rPr>
              <w:t>ма</w:t>
            </w:r>
            <w:proofErr w:type="spellEnd"/>
            <w:r w:rsidRPr="0082209D">
              <w:rPr>
                <w:sz w:val="24"/>
                <w:szCs w:val="24"/>
              </w:rPr>
              <w:t>-</w:t>
            </w:r>
            <w:proofErr w:type="spellStart"/>
            <w:r w:rsidRPr="0082209D">
              <w:rPr>
                <w:sz w:val="24"/>
                <w:szCs w:val="24"/>
              </w:rPr>
              <w:t>мэ</w:t>
            </w:r>
            <w:proofErr w:type="spellEnd"/>
            <w:r w:rsidRPr="0082209D">
              <w:rPr>
                <w:sz w:val="24"/>
                <w:szCs w:val="24"/>
              </w:rPr>
              <w:t>-</w:t>
            </w:r>
            <w:proofErr w:type="gramStart"/>
            <w:r w:rsidRPr="0082209D">
              <w:rPr>
                <w:sz w:val="24"/>
                <w:szCs w:val="24"/>
              </w:rPr>
              <w:t>ми-</w:t>
            </w:r>
            <w:proofErr w:type="spellStart"/>
            <w:r w:rsidRPr="0082209D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82209D">
              <w:rPr>
                <w:sz w:val="24"/>
                <w:szCs w:val="24"/>
              </w:rPr>
              <w:t>-</w:t>
            </w:r>
            <w:proofErr w:type="spellStart"/>
            <w:r w:rsidRPr="0082209D">
              <w:rPr>
                <w:sz w:val="24"/>
                <w:szCs w:val="24"/>
              </w:rPr>
              <w:t>му</w:t>
            </w:r>
            <w:proofErr w:type="spellEnd"/>
            <w:r w:rsidRPr="0082209D">
              <w:rPr>
                <w:sz w:val="24"/>
                <w:szCs w:val="24"/>
              </w:rPr>
              <w:t xml:space="preserve">», </w:t>
            </w:r>
            <w:proofErr w:type="spellStart"/>
            <w:r w:rsidRPr="0082209D">
              <w:rPr>
                <w:sz w:val="24"/>
                <w:szCs w:val="24"/>
              </w:rPr>
              <w:t>ритмослоги</w:t>
            </w:r>
            <w:proofErr w:type="spellEnd"/>
            <w:r w:rsidRPr="0082209D">
              <w:rPr>
                <w:sz w:val="24"/>
                <w:szCs w:val="24"/>
              </w:rPr>
              <w:t xml:space="preserve">: да-да-да-да, </w:t>
            </w:r>
            <w:proofErr w:type="spellStart"/>
            <w:r w:rsidRPr="0082209D">
              <w:rPr>
                <w:sz w:val="24"/>
                <w:szCs w:val="24"/>
              </w:rPr>
              <w:t>ма-ма-ма-ма</w:t>
            </w:r>
            <w:proofErr w:type="spellEnd"/>
            <w:r w:rsidRPr="0082209D">
              <w:rPr>
                <w:sz w:val="24"/>
                <w:szCs w:val="24"/>
              </w:rPr>
              <w:t>, ба-ба-ба-ба)</w:t>
            </w:r>
          </w:p>
        </w:tc>
      </w:tr>
      <w:tr w:rsidR="0082209D" w:rsidRPr="0082209D" w:rsidTr="0082209D">
        <w:trPr>
          <w:cantSplit/>
          <w:trHeight w:val="1134"/>
        </w:trPr>
        <w:tc>
          <w:tcPr>
            <w:tcW w:w="846" w:type="dxa"/>
            <w:textDirection w:val="btLr"/>
          </w:tcPr>
          <w:p w:rsidR="0082209D" w:rsidRPr="0082209D" w:rsidRDefault="0082209D" w:rsidP="008220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559" w:type="dxa"/>
          </w:tcPr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по теме «Труд»;</w:t>
            </w:r>
          </w:p>
          <w:p w:rsidR="0082209D" w:rsidRPr="0082209D" w:rsidRDefault="0082209D" w:rsidP="0082209D">
            <w:pPr>
              <w:pStyle w:val="a3"/>
              <w:rPr>
                <w:rFonts w:ascii="Times New Roman" w:hAnsi="Times New Roman"/>
              </w:rPr>
            </w:pPr>
            <w:r w:rsidRPr="0082209D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и освоить характерные особенности трудового процесса</w:t>
            </w:r>
          </w:p>
        </w:tc>
        <w:tc>
          <w:tcPr>
            <w:tcW w:w="1843" w:type="dxa"/>
          </w:tcPr>
          <w:p w:rsidR="0082209D" w:rsidRPr="0082209D" w:rsidRDefault="0082209D" w:rsidP="0082209D">
            <w:pPr>
              <w:pStyle w:val="a5"/>
              <w:jc w:val="both"/>
              <w:rPr>
                <w:sz w:val="24"/>
                <w:szCs w:val="24"/>
              </w:rPr>
            </w:pPr>
            <w:r w:rsidRPr="0082209D">
              <w:rPr>
                <w:sz w:val="24"/>
                <w:szCs w:val="24"/>
              </w:rPr>
              <w:t>Продуктивный метод - развитие качества быстроты ориентировки в меняющихся ситуациях;</w:t>
            </w:r>
          </w:p>
          <w:p w:rsidR="0082209D" w:rsidRPr="0082209D" w:rsidRDefault="0082209D" w:rsidP="0082209D">
            <w:pPr>
              <w:pStyle w:val="a3"/>
              <w:rPr>
                <w:rFonts w:ascii="Times New Roman" w:hAnsi="Times New Roman"/>
              </w:rPr>
            </w:pPr>
            <w:r w:rsidRPr="0082209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игры (мини-команды):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проговорить мини-командой скороговорку;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объяснить значение пословиц: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«Воля и труд дивные всходы дают»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«Без дела жить – только небо коптить»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«Была бы охота – заладится всякая работа»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обсудить и назвать 3 названия растений, которые используются для изготовления ткани;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обсудить и назвать 5 названий орудий труда.</w:t>
            </w:r>
          </w:p>
        </w:tc>
        <w:tc>
          <w:tcPr>
            <w:tcW w:w="2552" w:type="dxa"/>
          </w:tcPr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мини-командах;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песни «Лён при горе»</w:t>
            </w:r>
            <w:r w:rsidR="007C1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1,2)</w:t>
            </w: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трудовых процессов в песне и поиск информации в фондах музея.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Вспоминая слова песни – находят орудия труда, записывают их названия, рассуждают на тему и доказывают.</w:t>
            </w:r>
          </w:p>
          <w:p w:rsidR="0082209D" w:rsidRPr="0082209D" w:rsidRDefault="0082209D" w:rsidP="0082209D">
            <w:pPr>
              <w:pStyle w:val="a5"/>
              <w:jc w:val="both"/>
              <w:rPr>
                <w:sz w:val="24"/>
                <w:szCs w:val="24"/>
              </w:rPr>
            </w:pPr>
          </w:p>
          <w:p w:rsidR="0082209D" w:rsidRPr="0082209D" w:rsidRDefault="0082209D" w:rsidP="0082209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2209D" w:rsidRPr="0082209D" w:rsidTr="0082209D">
        <w:trPr>
          <w:cantSplit/>
          <w:trHeight w:val="1134"/>
        </w:trPr>
        <w:tc>
          <w:tcPr>
            <w:tcW w:w="846" w:type="dxa"/>
            <w:textDirection w:val="btLr"/>
          </w:tcPr>
          <w:p w:rsidR="0082209D" w:rsidRPr="0082209D" w:rsidRDefault="0082209D" w:rsidP="008220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часть</w:t>
            </w:r>
          </w:p>
        </w:tc>
        <w:tc>
          <w:tcPr>
            <w:tcW w:w="1559" w:type="dxa"/>
          </w:tcPr>
          <w:p w:rsidR="0082209D" w:rsidRPr="0082209D" w:rsidRDefault="0082209D" w:rsidP="0082209D">
            <w:pPr>
              <w:pStyle w:val="a3"/>
              <w:rPr>
                <w:rFonts w:ascii="Times New Roman" w:hAnsi="Times New Roman"/>
              </w:rPr>
            </w:pPr>
            <w:r w:rsidRPr="00822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соединить </w:t>
            </w:r>
            <w:r w:rsidRPr="0082209D">
              <w:rPr>
                <w:rFonts w:ascii="Times New Roman" w:hAnsi="Times New Roman"/>
                <w:sz w:val="24"/>
                <w:szCs w:val="24"/>
              </w:rPr>
              <w:t>основные движения трудового процесса</w:t>
            </w:r>
            <w:r w:rsidRPr="00822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ритмический рисунок песни «Лён при горе» (инсценировать);</w:t>
            </w:r>
          </w:p>
        </w:tc>
        <w:tc>
          <w:tcPr>
            <w:tcW w:w="1843" w:type="dxa"/>
          </w:tcPr>
          <w:p w:rsidR="0082209D" w:rsidRPr="0082209D" w:rsidRDefault="0082209D" w:rsidP="0082209D">
            <w:pPr>
              <w:pStyle w:val="a3"/>
              <w:rPr>
                <w:rFonts w:ascii="Times New Roman" w:hAnsi="Times New Roman"/>
              </w:rPr>
            </w:pPr>
            <w:r w:rsidRPr="0082209D">
              <w:rPr>
                <w:rFonts w:ascii="Times New Roman" w:hAnsi="Times New Roman"/>
                <w:sz w:val="24"/>
                <w:szCs w:val="24"/>
              </w:rPr>
              <w:t>Продуктивный метод - способность видеть проблему и не бояться ее новизны, своеобразия и плодотворности мышления, изобретательности, интуиция.</w:t>
            </w:r>
          </w:p>
        </w:tc>
        <w:tc>
          <w:tcPr>
            <w:tcW w:w="3118" w:type="dxa"/>
          </w:tcPr>
          <w:p w:rsidR="0082209D" w:rsidRPr="0082209D" w:rsidRDefault="0082209D" w:rsidP="00822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sz w:val="24"/>
                <w:szCs w:val="24"/>
                <w:lang w:eastAsia="ru-RU"/>
              </w:rPr>
              <w:t>Педагог ставит задачу придумать характерное движение на каждое трудовое действие, а затем при исполнении песни «Лён при горе» использовать эти движения</w:t>
            </w:r>
          </w:p>
        </w:tc>
        <w:tc>
          <w:tcPr>
            <w:tcW w:w="2552" w:type="dxa"/>
          </w:tcPr>
          <w:p w:rsidR="0082209D" w:rsidRPr="0082209D" w:rsidRDefault="0082209D" w:rsidP="008220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анализируют полученные знания и соединяют песню с движением.</w:t>
            </w:r>
          </w:p>
          <w:p w:rsidR="0082209D" w:rsidRPr="0082209D" w:rsidRDefault="0082209D" w:rsidP="0082209D">
            <w:pPr>
              <w:pStyle w:val="a5"/>
              <w:jc w:val="both"/>
              <w:rPr>
                <w:sz w:val="24"/>
                <w:szCs w:val="24"/>
              </w:rPr>
            </w:pPr>
            <w:r w:rsidRPr="0082209D">
              <w:rPr>
                <w:sz w:val="24"/>
                <w:szCs w:val="24"/>
                <w:lang w:eastAsia="ru-RU"/>
              </w:rPr>
              <w:t>Проводят самоанализ исполненного.</w:t>
            </w:r>
          </w:p>
        </w:tc>
      </w:tr>
      <w:tr w:rsidR="0082209D" w:rsidRPr="0082209D" w:rsidTr="0082209D">
        <w:trPr>
          <w:cantSplit/>
          <w:trHeight w:val="1134"/>
        </w:trPr>
        <w:tc>
          <w:tcPr>
            <w:tcW w:w="846" w:type="dxa"/>
            <w:textDirection w:val="btLr"/>
          </w:tcPr>
          <w:p w:rsidR="0082209D" w:rsidRPr="0082209D" w:rsidRDefault="0082209D" w:rsidP="008220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59" w:type="dxa"/>
          </w:tcPr>
          <w:p w:rsidR="0082209D" w:rsidRPr="0082209D" w:rsidRDefault="0082209D" w:rsidP="0082209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2209D">
              <w:rPr>
                <w:color w:val="000000"/>
                <w:sz w:val="24"/>
                <w:szCs w:val="24"/>
              </w:rPr>
              <w:t>формирование трудолюбия, самостоятельности;</w:t>
            </w:r>
          </w:p>
          <w:p w:rsidR="0082209D" w:rsidRPr="0082209D" w:rsidRDefault="0082209D" w:rsidP="0082209D">
            <w:pPr>
              <w:pStyle w:val="a3"/>
              <w:rPr>
                <w:rFonts w:ascii="Times New Roman" w:hAnsi="Times New Roman"/>
              </w:rPr>
            </w:pPr>
            <w:r w:rsidRPr="0082209D">
              <w:rPr>
                <w:rFonts w:ascii="Times New Roman" w:hAnsi="Times New Roman"/>
                <w:sz w:val="24"/>
                <w:szCs w:val="24"/>
                <w:lang w:eastAsia="ru-RU"/>
              </w:rPr>
              <w:t>поиск новой информации – домашнее задание</w:t>
            </w:r>
          </w:p>
        </w:tc>
        <w:tc>
          <w:tcPr>
            <w:tcW w:w="1843" w:type="dxa"/>
          </w:tcPr>
          <w:p w:rsidR="0082209D" w:rsidRPr="0082209D" w:rsidRDefault="0082209D" w:rsidP="0082209D">
            <w:pPr>
              <w:pStyle w:val="a3"/>
              <w:rPr>
                <w:rFonts w:ascii="Times New Roman" w:hAnsi="Times New Roman"/>
              </w:rPr>
            </w:pPr>
            <w:r w:rsidRPr="0082209D">
              <w:rPr>
                <w:rFonts w:ascii="Times New Roman" w:hAnsi="Times New Roman"/>
                <w:sz w:val="24"/>
                <w:szCs w:val="24"/>
              </w:rPr>
              <w:t>Анкетирование, диалог</w:t>
            </w:r>
          </w:p>
        </w:tc>
        <w:tc>
          <w:tcPr>
            <w:tcW w:w="3118" w:type="dxa"/>
          </w:tcPr>
          <w:p w:rsidR="0082209D" w:rsidRPr="0082209D" w:rsidRDefault="0082209D" w:rsidP="00822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color w:val="000000"/>
                <w:sz w:val="24"/>
                <w:szCs w:val="24"/>
              </w:rPr>
              <w:t>Анкета «4-3-2-1»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color w:val="000000"/>
                <w:sz w:val="24"/>
                <w:szCs w:val="24"/>
              </w:rPr>
              <w:t>- четыре самых важных момента, которые я ценю в человеке;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color w:val="000000"/>
                <w:sz w:val="24"/>
                <w:szCs w:val="24"/>
              </w:rPr>
              <w:t>- три самых важных момента, которые мне запомнились;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color w:val="000000"/>
                <w:sz w:val="24"/>
                <w:szCs w:val="24"/>
              </w:rPr>
              <w:t>- две трудности, которые я испытал при выполнении заданий;</w:t>
            </w:r>
          </w:p>
          <w:p w:rsidR="0082209D" w:rsidRPr="0082209D" w:rsidRDefault="0082209D" w:rsidP="00822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color w:val="000000"/>
                <w:sz w:val="24"/>
                <w:szCs w:val="24"/>
              </w:rPr>
              <w:t>- один вопрос, который у меня возник.</w:t>
            </w:r>
          </w:p>
          <w:p w:rsidR="0082209D" w:rsidRPr="0082209D" w:rsidRDefault="0082209D" w:rsidP="00822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09D">
              <w:rPr>
                <w:rFonts w:ascii="Times New Roman" w:hAnsi="Times New Roman"/>
                <w:sz w:val="24"/>
                <w:szCs w:val="24"/>
                <w:lang w:eastAsia="ru-RU"/>
              </w:rPr>
              <w:t>Д/З - найти информацию об использовании растения лён в других областях жизни человека.</w:t>
            </w:r>
          </w:p>
        </w:tc>
        <w:tc>
          <w:tcPr>
            <w:tcW w:w="2552" w:type="dxa"/>
          </w:tcPr>
          <w:p w:rsidR="0082209D" w:rsidRPr="0082209D" w:rsidRDefault="0082209D" w:rsidP="0082209D">
            <w:pPr>
              <w:pStyle w:val="a5"/>
              <w:jc w:val="both"/>
              <w:rPr>
                <w:sz w:val="24"/>
                <w:szCs w:val="24"/>
              </w:rPr>
            </w:pPr>
            <w:r w:rsidRPr="0082209D">
              <w:rPr>
                <w:sz w:val="24"/>
                <w:szCs w:val="24"/>
                <w:lang w:eastAsia="ru-RU"/>
              </w:rPr>
              <w:t>Индивидуально заполняют анкету, проводят самоанализ</w:t>
            </w:r>
          </w:p>
        </w:tc>
      </w:tr>
    </w:tbl>
    <w:p w:rsidR="00F67130" w:rsidRDefault="00F67130" w:rsidP="00C8402F">
      <w:pPr>
        <w:pStyle w:val="a3"/>
        <w:rPr>
          <w:rFonts w:ascii="Times New Roman" w:hAnsi="Times New Roman"/>
        </w:rPr>
      </w:pPr>
    </w:p>
    <w:p w:rsidR="00F67130" w:rsidRPr="00C8402F" w:rsidRDefault="00F67130" w:rsidP="00C8402F">
      <w:pPr>
        <w:pStyle w:val="a3"/>
        <w:rPr>
          <w:rFonts w:ascii="Times New Roman" w:hAnsi="Times New Roman"/>
        </w:rPr>
      </w:pPr>
    </w:p>
    <w:p w:rsidR="00C8402F" w:rsidRPr="00C8402F" w:rsidRDefault="00C8402F" w:rsidP="00C8402F">
      <w:pPr>
        <w:pStyle w:val="a3"/>
        <w:rPr>
          <w:rFonts w:ascii="Times New Roman" w:hAnsi="Times New Roman"/>
        </w:rPr>
      </w:pPr>
    </w:p>
    <w:p w:rsidR="00C8402F" w:rsidRDefault="00C8402F" w:rsidP="00C8402F">
      <w:pPr>
        <w:jc w:val="both"/>
        <w:rPr>
          <w:rFonts w:ascii="Times New Roman" w:hAnsi="Times New Roman"/>
          <w:sz w:val="24"/>
          <w:szCs w:val="24"/>
        </w:rPr>
      </w:pPr>
    </w:p>
    <w:p w:rsidR="00B32AFD" w:rsidRDefault="00B32AFD"/>
    <w:sectPr w:rsidR="00B32AFD" w:rsidSect="008220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C16"/>
    <w:multiLevelType w:val="multilevel"/>
    <w:tmpl w:val="79D2D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D6AE4"/>
    <w:multiLevelType w:val="hybridMultilevel"/>
    <w:tmpl w:val="FBA4661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521B158F"/>
    <w:multiLevelType w:val="multilevel"/>
    <w:tmpl w:val="EC3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15D25"/>
    <w:multiLevelType w:val="multilevel"/>
    <w:tmpl w:val="4FF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01A5D"/>
    <w:multiLevelType w:val="multilevel"/>
    <w:tmpl w:val="4748E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8"/>
    <w:rsid w:val="001D6634"/>
    <w:rsid w:val="003804B4"/>
    <w:rsid w:val="00404B74"/>
    <w:rsid w:val="00572163"/>
    <w:rsid w:val="005E04CC"/>
    <w:rsid w:val="007C1C9A"/>
    <w:rsid w:val="0082209D"/>
    <w:rsid w:val="008D522C"/>
    <w:rsid w:val="009F32DB"/>
    <w:rsid w:val="00B32AFD"/>
    <w:rsid w:val="00B75928"/>
    <w:rsid w:val="00BC7154"/>
    <w:rsid w:val="00C8402F"/>
    <w:rsid w:val="00DC4574"/>
    <w:rsid w:val="00E70D2A"/>
    <w:rsid w:val="00F67130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745A-EE2B-4C85-A037-5CF7D62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40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rsid w:val="00C8402F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840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locked/>
    <w:rsid w:val="00C8402F"/>
    <w:rPr>
      <w:rFonts w:ascii="Calibri" w:eastAsia="Calibri" w:hAnsi="Calibri" w:cs="Times New Roman"/>
    </w:rPr>
  </w:style>
  <w:style w:type="character" w:customStyle="1" w:styleId="c0">
    <w:name w:val="c0"/>
    <w:basedOn w:val="a0"/>
    <w:rsid w:val="00B75928"/>
  </w:style>
  <w:style w:type="table" w:styleId="a7">
    <w:name w:val="Table Grid"/>
    <w:basedOn w:val="a1"/>
    <w:uiPriority w:val="39"/>
    <w:rsid w:val="00F6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Овчинина</dc:creator>
  <cp:keywords/>
  <dc:description/>
  <cp:lastModifiedBy>Наталья Овчинина</cp:lastModifiedBy>
  <cp:revision>9</cp:revision>
  <dcterms:created xsi:type="dcterms:W3CDTF">2017-04-17T05:00:00Z</dcterms:created>
  <dcterms:modified xsi:type="dcterms:W3CDTF">2018-01-23T10:19:00Z</dcterms:modified>
</cp:coreProperties>
</file>