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39" w:rsidRPr="009F4B6D" w:rsidRDefault="00AA7226" w:rsidP="004E116E">
      <w:pPr>
        <w:pStyle w:val="a3"/>
        <w:shd w:val="clear" w:color="auto" w:fill="FFFFFF"/>
        <w:spacing w:line="245" w:lineRule="atLeast"/>
        <w:jc w:val="center"/>
      </w:pPr>
      <w:r w:rsidRPr="009F4B6D">
        <w:rPr>
          <w:b/>
          <w:bCs/>
          <w:color w:val="333333"/>
        </w:rPr>
        <w:t>Тема «</w:t>
      </w:r>
      <w:r w:rsidR="00395439" w:rsidRPr="009F4B6D">
        <w:rPr>
          <w:b/>
          <w:bCs/>
          <w:color w:val="333333"/>
        </w:rPr>
        <w:t>Плавание судов</w:t>
      </w:r>
      <w:r w:rsidRPr="009F4B6D">
        <w:rPr>
          <w:b/>
          <w:bCs/>
          <w:color w:val="333333"/>
        </w:rPr>
        <w:t>»</w:t>
      </w:r>
    </w:p>
    <w:p w:rsidR="00106197" w:rsidRPr="009F4B6D" w:rsidRDefault="00106197" w:rsidP="0010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106197" w:rsidRPr="009F4B6D" w:rsidRDefault="00106197" w:rsidP="00106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 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изучение условия плавания тел, рассмотреть у</w:t>
      </w:r>
      <w:r w:rsidR="00395439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стройство судов,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умения характеризовать </w:t>
      </w:r>
      <w:r w:rsidR="00395439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тел в жидкости .</w:t>
      </w:r>
    </w:p>
    <w:p w:rsidR="00106197" w:rsidRPr="009F4B6D" w:rsidRDefault="00106197" w:rsidP="00106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конструирования и изготовления физических поделок; развитие логического мышления учащихся; совершенствование умения наблюдать, сравнивать и сопоставлять изучаемые явления, выделять общие признаки и обобщать результаты экспериментов.</w:t>
      </w:r>
    </w:p>
    <w:p w:rsidR="00106197" w:rsidRPr="009F4B6D" w:rsidRDefault="00106197" w:rsidP="00106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научного мировоззрения, воспитание интереса и любознательности.</w:t>
      </w:r>
    </w:p>
    <w:p w:rsidR="00106197" w:rsidRPr="009F4B6D" w:rsidRDefault="00106197" w:rsidP="0010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проектор, компьютер, интерактивная доска.</w:t>
      </w:r>
    </w:p>
    <w:p w:rsidR="00395439" w:rsidRPr="009F4B6D" w:rsidRDefault="00395439" w:rsidP="0039543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</w:t>
      </w: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Информационные технологии на уроке в следующих направлениях: мультимедийный сценарий урока, поиск необходимой информации в Интернете в процессе подготовки к уроку, проектная деятельность на уроке.</w:t>
      </w:r>
    </w:p>
    <w:p w:rsidR="00395439" w:rsidRPr="009F4B6D" w:rsidRDefault="00395439" w:rsidP="0039543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комбинированный (с элементом проектирования)</w:t>
      </w:r>
    </w:p>
    <w:p w:rsidR="00395439" w:rsidRPr="009F4B6D" w:rsidRDefault="00395439" w:rsidP="0039543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учебной деятельности:</w:t>
      </w: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индивидуальная, групповая, фронтальная, проект.</w:t>
      </w:r>
    </w:p>
    <w:p w:rsidR="00395439" w:rsidRPr="009F4B6D" w:rsidRDefault="00395439" w:rsidP="0039543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 обучения:</w:t>
      </w:r>
    </w:p>
    <w:p w:rsidR="00395439" w:rsidRPr="009F4B6D" w:rsidRDefault="00395439" w:rsidP="0039543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данной темы учащиеся:</w:t>
      </w:r>
    </w:p>
    <w:p w:rsidR="00395439" w:rsidRPr="009F4B6D" w:rsidRDefault="00395439" w:rsidP="00395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Получают и обобщают знания по теме;</w:t>
      </w:r>
    </w:p>
    <w:p w:rsidR="00395439" w:rsidRPr="009F4B6D" w:rsidRDefault="00395439" w:rsidP="00395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находить, отбирать и систематизировать информацию;</w:t>
      </w:r>
    </w:p>
    <w:p w:rsidR="00395439" w:rsidRPr="009F4B6D" w:rsidRDefault="00395439" w:rsidP="00395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формулировать и аргументировать мысль, связно излагать информацию, задавать вопросы и отвечать на них;</w:t>
      </w:r>
    </w:p>
    <w:p w:rsidR="00395439" w:rsidRPr="009F4B6D" w:rsidRDefault="00395439" w:rsidP="00395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 выполняют проект;</w:t>
      </w:r>
    </w:p>
    <w:p w:rsidR="00395439" w:rsidRPr="009F4B6D" w:rsidRDefault="00395439" w:rsidP="0039543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 учащихся: </w:t>
      </w: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класс.</w:t>
      </w:r>
    </w:p>
    <w:p w:rsidR="00395439" w:rsidRPr="009F4B6D" w:rsidRDefault="00395439" w:rsidP="0039543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УМК:</w:t>
      </w: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Физика: Учебник для 7 класса./Под ред. А.В. Перышкина – М. ДРОФА, 2010.</w:t>
      </w:r>
    </w:p>
    <w:p w:rsidR="00395439" w:rsidRPr="009F4B6D" w:rsidRDefault="00395439" w:rsidP="0039543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данном уроке формируются компетенции:</w:t>
      </w:r>
    </w:p>
    <w:p w:rsidR="00395439" w:rsidRPr="009F4B6D" w:rsidRDefault="00395439" w:rsidP="003954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Общепредметные</w:t>
      </w: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5439" w:rsidRPr="009F4B6D" w:rsidRDefault="00395439" w:rsidP="0039543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 умения – докладывать о результатах своего исследования, использовать подготовленную заранее информацию</w:t>
      </w:r>
    </w:p>
    <w:p w:rsidR="00395439" w:rsidRPr="009F4B6D" w:rsidRDefault="00395439" w:rsidP="0039543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Частные предметные. Умение использовать полученные ЗУН в повседневной жизни (быт, экология, охрана здоровья и окружающей среды другие).</w:t>
      </w:r>
    </w:p>
    <w:p w:rsidR="00395439" w:rsidRPr="009F4B6D" w:rsidRDefault="00395439" w:rsidP="003954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Метапредметные. Овладение навыками самостоятельной работы, самостоятельный поиск, анализ, отбор информации из различных источников; умение работать в группе, вести дискуссию.</w:t>
      </w:r>
    </w:p>
    <w:p w:rsidR="00554F98" w:rsidRPr="009F4B6D" w:rsidRDefault="00395439" w:rsidP="003954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Личностные</w:t>
      </w: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Формирование ценностных отношений друг к другу, учителю, ученым. Самостоятельное приобретение новых знаний, умений, навыков, способов деятельности. Готовность к выбору жизненного пути в соответствии с собственными возможностями и интересами.</w:t>
      </w:r>
    </w:p>
    <w:p w:rsidR="00395439" w:rsidRPr="009F4B6D" w:rsidRDefault="00395439" w:rsidP="00554F98">
      <w:pPr>
        <w:shd w:val="clear" w:color="auto" w:fill="FFFFFF"/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урока:</w:t>
      </w:r>
    </w:p>
    <w:p w:rsidR="00395439" w:rsidRPr="009F4B6D" w:rsidRDefault="00395439" w:rsidP="00395439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углубили и систематизировали знания о силе Архимеда, плавании тел, умеют формулировать и аргументировать мысль при объяснении качественных задач, связно излагать информацию в соответствии с поставленной задачей, формулировать вопросы и отвечать на них</w:t>
      </w:r>
      <w:r w:rsidR="004E116E"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93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64"/>
        <w:gridCol w:w="2910"/>
        <w:gridCol w:w="3695"/>
      </w:tblGrid>
      <w:tr w:rsidR="00554F98" w:rsidRPr="009F4B6D" w:rsidTr="00AA7226">
        <w:trPr>
          <w:trHeight w:val="1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4E116E" w:rsidP="0028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4E116E" w:rsidP="0028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4E116E" w:rsidP="0028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554F98" w:rsidRPr="009F4B6D" w:rsidTr="00AA7226">
        <w:trPr>
          <w:trHeight w:val="35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CA3A40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AA7226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AA7226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за парты</w:t>
            </w:r>
          </w:p>
        </w:tc>
      </w:tr>
      <w:tr w:rsidR="00CA3A40" w:rsidRPr="009F4B6D" w:rsidTr="00AA7226">
        <w:trPr>
          <w:trHeight w:val="172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A40" w:rsidRPr="009F4B6D" w:rsidRDefault="00CA3A40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темы (постановка учебной проблемы)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A40" w:rsidRPr="009F4B6D" w:rsidRDefault="00CA3A40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на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26" w:rsidRPr="009F4B6D" w:rsidRDefault="00CA3A40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Включаются в диалог с учителем по формированию учебной проблемы</w:t>
            </w:r>
            <w:r w:rsidR="00AA7226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A40" w:rsidRPr="009F4B6D" w:rsidRDefault="00CA3A40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Демонстрации: лист из фольги  тонет, лодочка, сделанная из этого листа не тонет; пластилин тонет, лодочка</w:t>
            </w:r>
            <w:r w:rsidR="00AA7226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пластилина</w:t>
            </w: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тонет</w:t>
            </w:r>
            <w:r w:rsidR="00AA7226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4F98" w:rsidRPr="009F4B6D" w:rsidTr="00AA7226">
        <w:trPr>
          <w:trHeight w:val="19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4E116E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224" w:rsidRPr="009F4B6D" w:rsidRDefault="00693224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E116E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судов.</w:t>
            </w:r>
            <w:r w:rsidR="005D1FFF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16E" w:rsidRPr="009F4B6D" w:rsidRDefault="00693224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A3A40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116E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одель корабля с ватерлинией.</w:t>
            </w:r>
          </w:p>
          <w:p w:rsidR="004E116E" w:rsidRPr="009F4B6D" w:rsidRDefault="00693224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3.Демонстрация  </w:t>
            </w:r>
            <w:r w:rsidRPr="009F4B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опыта  с газированной водой и виноградом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224" w:rsidRPr="009F4B6D" w:rsidRDefault="00CA3A40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E116E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аблюдают, выдвигают гипотезы, делают выводы.Учащиеся слушают и записывают в тетрадь</w:t>
            </w:r>
            <w:r w:rsidR="005D1FFF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учащихся из истории плавания судов</w:t>
            </w:r>
          </w:p>
          <w:p w:rsidR="005D1FFF" w:rsidRPr="009F4B6D" w:rsidRDefault="005D1FFF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-доклад</w:t>
            </w:r>
          </w:p>
          <w:p w:rsidR="005D1FFF" w:rsidRPr="009F4B6D" w:rsidRDefault="005D1FFF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презентация</w:t>
            </w:r>
          </w:p>
        </w:tc>
      </w:tr>
      <w:tr w:rsidR="00554F98" w:rsidRPr="009F4B6D" w:rsidTr="00AA7226">
        <w:trPr>
          <w:trHeight w:val="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8" w:rsidRPr="009F4B6D" w:rsidRDefault="00554F98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8" w:rsidRPr="009F4B6D" w:rsidRDefault="005D1FFF" w:rsidP="00CA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воде</w:t>
            </w:r>
            <w:r w:rsidR="00CA3A40"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Упражнение  «На воде»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8" w:rsidRPr="009F4B6D" w:rsidRDefault="00554F98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="005D1FFF"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 w:rsidR="00693224"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ажнение</w:t>
            </w:r>
          </w:p>
        </w:tc>
      </w:tr>
      <w:tr w:rsidR="00554F98" w:rsidRPr="009F4B6D" w:rsidTr="00AA7226">
        <w:trPr>
          <w:trHeight w:val="1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4E116E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(решение качественных и расчетных задач)</w:t>
            </w:r>
          </w:p>
          <w:p w:rsidR="00CA3A40" w:rsidRPr="009F4B6D" w:rsidRDefault="00CA3A40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4E116E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5D1FFF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вычислению, </w:t>
            </w:r>
            <w:r w:rsidR="00554F98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грузопод</w:t>
            </w:r>
            <w:r w:rsidR="00554F98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ъемности</w:t>
            </w:r>
            <w:r w:rsidR="005D1FFF"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водоизмещения, веса судна</w:t>
            </w:r>
          </w:p>
          <w:p w:rsidR="00CA3A40" w:rsidRPr="009F4B6D" w:rsidRDefault="00CA3A40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«Плавание судов»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16E" w:rsidRPr="009F4B6D" w:rsidRDefault="004E116E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вопросы, обсуждают, доказывают</w:t>
            </w:r>
          </w:p>
          <w:p w:rsidR="00CA3A40" w:rsidRPr="009F4B6D" w:rsidRDefault="00CA3A40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CA3A40" w:rsidRPr="009F4B6D" w:rsidTr="00AA7226">
        <w:trPr>
          <w:trHeight w:val="11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A40" w:rsidRPr="009F4B6D" w:rsidRDefault="00CA3A40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Домашнеее задание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26" w:rsidRPr="009F4B6D" w:rsidRDefault="00CA3A40" w:rsidP="00554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П.51, провести </w:t>
            </w:r>
            <w:r w:rsidR="00693224"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моделью бочки и плота,</w:t>
            </w: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модель плота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A40" w:rsidRPr="009F4B6D" w:rsidRDefault="00CA3A40" w:rsidP="00280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задание</w:t>
            </w:r>
          </w:p>
        </w:tc>
      </w:tr>
      <w:tr w:rsidR="00AA7226" w:rsidRPr="009F4B6D" w:rsidTr="00AA7226">
        <w:trPr>
          <w:trHeight w:val="12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26" w:rsidRPr="009F4B6D" w:rsidRDefault="00AA7226" w:rsidP="00C2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  <w:p w:rsidR="00AA7226" w:rsidRPr="009F4B6D" w:rsidRDefault="00AA7226" w:rsidP="00C2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</w:t>
            </w:r>
          </w:p>
          <w:p w:rsidR="00AA7226" w:rsidRPr="009F4B6D" w:rsidRDefault="00AA7226" w:rsidP="00C2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26" w:rsidRPr="009F4B6D" w:rsidRDefault="00AA7226" w:rsidP="00C27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26" w:rsidRPr="009F4B6D" w:rsidRDefault="00AA7226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Выставление оценок. Благодарность учащимся за работу.</w:t>
            </w:r>
          </w:p>
          <w:p w:rsidR="00AA7226" w:rsidRPr="009F4B6D" w:rsidRDefault="00AA7226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доске вывешивает 4 </w:t>
            </w: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  сосуда с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26" w:rsidRPr="009F4B6D" w:rsidRDefault="00AA7226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свою деятельность на уроке. Заполняют листы самооценки</w:t>
            </w:r>
          </w:p>
          <w:p w:rsidR="00AA7226" w:rsidRPr="009F4B6D" w:rsidRDefault="00AA7226" w:rsidP="00AA722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hAnsi="Times New Roman" w:cs="Times New Roman"/>
                <w:sz w:val="24"/>
                <w:szCs w:val="24"/>
              </w:rPr>
              <w:t xml:space="preserve">Рисуют смайлик на той глубине, </w:t>
            </w:r>
            <w:r w:rsidRPr="009F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соответствовала бы глубине их погружения в сегодняшний урок.</w:t>
            </w:r>
          </w:p>
        </w:tc>
      </w:tr>
    </w:tbl>
    <w:p w:rsidR="00693224" w:rsidRPr="009F4B6D" w:rsidRDefault="00693224" w:rsidP="00AA7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16E" w:rsidRPr="009F4B6D" w:rsidRDefault="004E116E" w:rsidP="00CA3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60AB5" w:rsidRPr="009F4B6D" w:rsidRDefault="00260AB5" w:rsidP="0069322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этап</w:t>
      </w:r>
    </w:p>
    <w:p w:rsidR="00260AB5" w:rsidRPr="009F4B6D" w:rsidRDefault="00260AB5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  Дорогие семиклассники!</w:t>
      </w:r>
    </w:p>
    <w:p w:rsidR="00CA3A40" w:rsidRPr="009F4B6D" w:rsidRDefault="00CA3A40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A3A40" w:rsidRPr="009F4B6D" w:rsidSect="007E0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AB5" w:rsidRPr="009F4B6D" w:rsidRDefault="00260AB5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знаю: каждый в классе гений,</w:t>
      </w:r>
    </w:p>
    <w:p w:rsidR="00260AB5" w:rsidRPr="009F4B6D" w:rsidRDefault="00260AB5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без труда талант не впрок</w:t>
      </w:r>
    </w:p>
    <w:p w:rsidR="00260AB5" w:rsidRPr="009F4B6D" w:rsidRDefault="00260AB5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ваших знаний и умений</w:t>
      </w:r>
    </w:p>
    <w:p w:rsidR="00260AB5" w:rsidRPr="009F4B6D" w:rsidRDefault="00260AB5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вместе сочиним урок.</w:t>
      </w:r>
    </w:p>
    <w:p w:rsidR="00CA3A40" w:rsidRPr="009F4B6D" w:rsidRDefault="00CA3A40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A3A40" w:rsidRPr="009F4B6D" w:rsidSect="00CA3A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0AB5" w:rsidRPr="009F4B6D" w:rsidRDefault="002F7E1A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</w:t>
      </w:r>
      <w:r w:rsidR="00260AB5"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много людей собралось сегодня в нашем классе. Как вы думаете, что сближает  в обществе человека с человеком?</w:t>
      </w:r>
    </w:p>
    <w:p w:rsidR="00260AB5" w:rsidRPr="009F4B6D" w:rsidRDefault="00260AB5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Улыбка</w:t>
      </w:r>
    </w:p>
    <w:p w:rsidR="00260AB5" w:rsidRPr="009F4B6D" w:rsidRDefault="00260AB5" w:rsidP="0026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Улыбнитесь друг другу и пожелайте успеха на уроке.</w:t>
      </w:r>
      <w:r w:rsidR="00554F98"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Присаживайтесь.</w:t>
      </w:r>
    </w:p>
    <w:p w:rsidR="004E116E" w:rsidRPr="009F4B6D" w:rsidRDefault="00260AB5" w:rsidP="004E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E116E" w:rsidRPr="009F4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Актуализация темы (постановка учебной проблемы). </w:t>
      </w:r>
    </w:p>
    <w:p w:rsidR="00554F98" w:rsidRPr="009F4B6D" w:rsidRDefault="00554F98" w:rsidP="004E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Начнем урок с повторение пройденного материала.</w:t>
      </w:r>
    </w:p>
    <w:p w:rsidR="004E116E" w:rsidRPr="009F4B6D" w:rsidRDefault="00554F98" w:rsidP="004E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116E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опросы. </w:t>
      </w:r>
    </w:p>
    <w:p w:rsidR="002F7E1A" w:rsidRPr="009F4B6D" w:rsidRDefault="004E116E" w:rsidP="004E116E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происходит с телами, погруженными в жидкость? Какие положения может занимать тело в жидкости? </w:t>
      </w:r>
    </w:p>
    <w:p w:rsidR="004E116E" w:rsidRPr="009F4B6D" w:rsidRDefault="004E116E" w:rsidP="002F7E1A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F4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Тонет, всплывает и плавает)</w:t>
      </w:r>
    </w:p>
    <w:p w:rsidR="004E116E" w:rsidRPr="009F4B6D" w:rsidRDefault="004E116E" w:rsidP="004E116E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происхождение силы, выталкивающей тело из жидкости? (Ответ: Сила Архимеда)</w:t>
      </w:r>
    </w:p>
    <w:p w:rsidR="00693224" w:rsidRPr="009F4B6D" w:rsidRDefault="00693224" w:rsidP="004E116E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архимедова сила.</w:t>
      </w:r>
    </w:p>
    <w:p w:rsidR="004E116E" w:rsidRPr="009F4B6D" w:rsidRDefault="004E116E" w:rsidP="004E116E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 рассчитать? (</w:t>
      </w:r>
      <w:r w:rsidRPr="009F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</w:t>
      </w:r>
      <w:r w:rsidRPr="009F4B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А</w:t>
      </w:r>
      <w:r w:rsidRPr="009F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r w:rsidRPr="009F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</w:t>
      </w:r>
      <w:r w:rsidRPr="009F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·</w:t>
      </w:r>
      <m:oMath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ρ</m:t>
            </m:r>
          </m:e>
          <m:sub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ж</m:t>
            </m:r>
          </m:sub>
        </m:sSub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·</m:t>
        </m:r>
      </m:oMath>
      <w:r w:rsidRPr="009F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9F4B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т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3224" w:rsidRPr="009F4B6D" w:rsidRDefault="0072391F" w:rsidP="00693224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различие в вычислении архимедовой силы, действующей на тело при полном и при частичном погружении в жидкость?</w:t>
      </w:r>
      <w:r w:rsidR="00F36196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 НЕТ)</w:t>
      </w:r>
    </w:p>
    <w:p w:rsidR="00693224" w:rsidRPr="009F4B6D" w:rsidRDefault="00693224" w:rsidP="00693224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вторая сила действует на тело? (Ответ: Сила тяжести). </w:t>
      </w:r>
    </w:p>
    <w:p w:rsidR="00693224" w:rsidRPr="009F4B6D" w:rsidRDefault="00693224" w:rsidP="00693224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 рассчитать? (</w:t>
      </w:r>
      <w:r w:rsidRPr="009F4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F4B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тяж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val="en-US" w:eastAsia="ru-RU"/>
          </w:rPr>
          <m:t>g</m:t>
        </m:r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·</m:t>
        </m:r>
      </m:oMath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3224" w:rsidRPr="009F4B6D" w:rsidRDefault="00693224" w:rsidP="0069322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224" w:rsidRPr="009F4B6D" w:rsidRDefault="00693224" w:rsidP="0069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Вспомним стихотворение Агнии Барто «Мячик» </w:t>
      </w:r>
      <w:r w:rsidRPr="009F4B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 1.</w:t>
      </w:r>
    </w:p>
    <w:p w:rsidR="00693224" w:rsidRPr="009F4B6D" w:rsidRDefault="00693224" w:rsidP="0069322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Таня громко плачет,</w:t>
      </w:r>
    </w:p>
    <w:p w:rsidR="00693224" w:rsidRPr="009F4B6D" w:rsidRDefault="00693224" w:rsidP="0069322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Уронила в речку мячик.</w:t>
      </w:r>
    </w:p>
    <w:p w:rsidR="00693224" w:rsidRPr="009F4B6D" w:rsidRDefault="00693224" w:rsidP="0069322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Таня, Танечка не плачь,</w:t>
      </w:r>
    </w:p>
    <w:p w:rsidR="00693224" w:rsidRPr="009F4B6D" w:rsidRDefault="00693224" w:rsidP="0069322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утонет в речке мяч.  </w:t>
      </w:r>
    </w:p>
    <w:p w:rsidR="00693224" w:rsidRPr="009F4B6D" w:rsidRDefault="00693224" w:rsidP="00693224">
      <w:pPr>
        <w:pStyle w:val="a3"/>
        <w:ind w:left="720"/>
      </w:pPr>
      <w:r w:rsidRPr="009F4B6D">
        <w:rPr>
          <w:b/>
          <w:bCs/>
          <w:i/>
          <w:iCs/>
        </w:rPr>
        <w:t>Учитель</w:t>
      </w:r>
      <w:r w:rsidRPr="009F4B6D">
        <w:rPr>
          <w:i/>
          <w:iCs/>
        </w:rPr>
        <w:t xml:space="preserve">: </w:t>
      </w:r>
      <w:r w:rsidRPr="009F4B6D">
        <w:t>Почему не тонет мяч? Можно ли утопить мячик?</w:t>
      </w:r>
    </w:p>
    <w:p w:rsidR="00693224" w:rsidRPr="009F4B6D" w:rsidRDefault="00693224" w:rsidP="0069322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Плотность воздуха меньше плотности воды, значит выталкивающая сила будет больше силы тяжести мяча.</w:t>
      </w:r>
    </w:p>
    <w:p w:rsidR="00693224" w:rsidRPr="009F4B6D" w:rsidRDefault="00693224" w:rsidP="0069322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6E" w:rsidRPr="009F4B6D" w:rsidRDefault="004E116E" w:rsidP="00F07042">
      <w:pPr>
        <w:pStyle w:val="a3"/>
      </w:pPr>
      <w:r w:rsidRPr="009F4B6D">
        <w:rPr>
          <w:b/>
        </w:rPr>
        <w:t>Задание</w:t>
      </w:r>
      <w:r w:rsidR="00D1052B" w:rsidRPr="009F4B6D">
        <w:t xml:space="preserve"> У вас на партах есть таблицы</w:t>
      </w:r>
      <w:r w:rsidR="00693224" w:rsidRPr="009F4B6D">
        <w:t xml:space="preserve"> «Условие плавания тел»</w:t>
      </w:r>
      <w:r w:rsidR="00D1052B" w:rsidRPr="009F4B6D">
        <w:t xml:space="preserve"> </w:t>
      </w:r>
      <w:r w:rsidR="00693224" w:rsidRPr="009F4B6D">
        <w:t>(</w:t>
      </w:r>
      <w:r w:rsidR="00D1052B" w:rsidRPr="009F4B6D">
        <w:t>на белых листах</w:t>
      </w:r>
      <w:r w:rsidR="00693224" w:rsidRPr="009F4B6D">
        <w:t>)</w:t>
      </w:r>
      <w:r w:rsidR="00D1052B" w:rsidRPr="009F4B6D">
        <w:t>, рассмотр</w:t>
      </w:r>
      <w:r w:rsidR="00693224" w:rsidRPr="009F4B6D">
        <w:t xml:space="preserve">ите их и заполните пропуски </w:t>
      </w:r>
      <w:r w:rsidR="00D1052B" w:rsidRPr="009F4B6D">
        <w:t>, это работа индивидуально для каждог</w:t>
      </w:r>
      <w:r w:rsidR="00F07042" w:rsidRPr="009F4B6D">
        <w:t>о.</w:t>
      </w:r>
      <w:r w:rsidR="00423FD7" w:rsidRPr="009F4B6D">
        <w:rPr>
          <w:b/>
          <w:bCs/>
          <w:color w:val="000000"/>
        </w:rPr>
        <w:t xml:space="preserve"> </w:t>
      </w:r>
    </w:p>
    <w:tbl>
      <w:tblPr>
        <w:tblW w:w="10451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1"/>
      </w:tblGrid>
      <w:tr w:rsidR="004E116E" w:rsidRPr="009F4B6D" w:rsidTr="00260AB5">
        <w:trPr>
          <w:trHeight w:val="615"/>
          <w:tblCellSpacing w:w="15" w:type="dxa"/>
        </w:trPr>
        <w:tc>
          <w:tcPr>
            <w:tcW w:w="10391" w:type="dxa"/>
            <w:vAlign w:val="center"/>
            <w:hideMark/>
          </w:tcPr>
          <w:p w:rsidR="00D1052B" w:rsidRPr="009F4B6D" w:rsidRDefault="00D1052B" w:rsidP="00280579">
            <w:pPr>
              <w:pStyle w:val="a3"/>
              <w:rPr>
                <w:b/>
                <w:bCs/>
                <w:i/>
                <w:iCs/>
              </w:rPr>
            </w:pPr>
          </w:p>
          <w:p w:rsidR="004E116E" w:rsidRPr="009F4B6D" w:rsidRDefault="004E116E" w:rsidP="00280579">
            <w:pPr>
              <w:pStyle w:val="a3"/>
            </w:pPr>
            <w:r w:rsidRPr="009F4B6D">
              <w:rPr>
                <w:b/>
                <w:bCs/>
                <w:i/>
                <w:iCs/>
              </w:rPr>
              <w:t xml:space="preserve">Тело тонет,                 Тело плавает, если...    </w:t>
            </w:r>
            <w:r w:rsidR="00F07042" w:rsidRPr="009F4B6D">
              <w:rPr>
                <w:b/>
                <w:bCs/>
                <w:i/>
                <w:iCs/>
              </w:rPr>
              <w:t xml:space="preserve">                         </w:t>
            </w:r>
            <w:r w:rsidRPr="009F4B6D">
              <w:rPr>
                <w:b/>
                <w:bCs/>
                <w:i/>
                <w:iCs/>
              </w:rPr>
              <w:t>Тело находится в равновесии</w:t>
            </w:r>
            <w:r w:rsidRPr="009F4B6D">
              <w:rPr>
                <w:b/>
                <w:bCs/>
                <w:i/>
                <w:iCs/>
              </w:rPr>
              <w:br/>
              <w:t xml:space="preserve">если...                                                                      </w:t>
            </w:r>
            <w:r w:rsidR="00F07042" w:rsidRPr="009F4B6D">
              <w:rPr>
                <w:b/>
                <w:bCs/>
                <w:i/>
                <w:iCs/>
              </w:rPr>
              <w:t xml:space="preserve">                          </w:t>
            </w:r>
            <w:r w:rsidRPr="009F4B6D">
              <w:rPr>
                <w:b/>
                <w:bCs/>
                <w:i/>
                <w:iCs/>
              </w:rPr>
              <w:t>в любом месте жидкости, если...</w:t>
            </w:r>
          </w:p>
        </w:tc>
      </w:tr>
      <w:tr w:rsidR="004E116E" w:rsidRPr="009F4B6D" w:rsidTr="00260AB5">
        <w:trPr>
          <w:trHeight w:val="615"/>
          <w:tblCellSpacing w:w="15" w:type="dxa"/>
        </w:trPr>
        <w:tc>
          <w:tcPr>
            <w:tcW w:w="10391" w:type="dxa"/>
            <w:vAlign w:val="center"/>
            <w:hideMark/>
          </w:tcPr>
          <w:p w:rsidR="004E116E" w:rsidRPr="009F4B6D" w:rsidRDefault="00423FD7" w:rsidP="00280579">
            <w:pPr>
              <w:pStyle w:val="a3"/>
            </w:pPr>
            <w:r w:rsidRPr="009F4B6D">
              <w:t xml:space="preserve">      </w:t>
            </w:r>
            <w:r w:rsidRPr="009F4B6D">
              <w:rPr>
                <w:b/>
                <w:bCs/>
                <w:color w:val="000000"/>
                <w:lang w:val="en-US"/>
              </w:rPr>
              <w:t>F</w:t>
            </w:r>
            <w:r w:rsidRPr="009F4B6D">
              <w:rPr>
                <w:b/>
                <w:bCs/>
                <w:color w:val="000000"/>
                <w:vertAlign w:val="subscript"/>
              </w:rPr>
              <w:t xml:space="preserve">А  </w:t>
            </w:r>
            <m:oMath>
              <m:r>
                <m:rPr>
                  <m:sty m:val="bi"/>
                </m:rPr>
                <w:rPr>
                  <w:rFonts w:ascii="Cambria Math"/>
                  <w:color w:val="000000"/>
                  <w:vertAlign w:val="subscript"/>
                </w:rPr>
                <m:t>&lt;</m:t>
              </m:r>
            </m:oMath>
            <w:r w:rsidR="00060FB2" w:rsidRPr="009F4B6D">
              <w:rPr>
                <w:b/>
                <w:bCs/>
                <w:color w:val="000000"/>
                <w:vertAlign w:val="subscript"/>
              </w:rPr>
              <w:t xml:space="preserve"> </w:t>
            </w:r>
            <w:r w:rsidRPr="009F4B6D">
              <w:rPr>
                <w:b/>
                <w:bCs/>
                <w:color w:val="000000"/>
                <w:vertAlign w:val="subscript"/>
              </w:rPr>
              <w:t xml:space="preserve">   </w:t>
            </w:r>
            <w:r w:rsidRPr="009F4B6D">
              <w:rPr>
                <w:b/>
                <w:lang w:val="en-US"/>
              </w:rPr>
              <w:t>F</w:t>
            </w:r>
            <w:r w:rsidRPr="009F4B6D">
              <w:rPr>
                <w:b/>
                <w:vertAlign w:val="subscript"/>
              </w:rPr>
              <w:t xml:space="preserve">тяж    </w:t>
            </w:r>
            <w:r w:rsidRPr="009F4B6D">
              <w:t xml:space="preserve">              </w:t>
            </w:r>
            <w:r w:rsidR="00D1052B" w:rsidRPr="009F4B6D">
              <w:t xml:space="preserve">     </w:t>
            </w:r>
            <w:r w:rsidRPr="009F4B6D">
              <w:t xml:space="preserve">   </w:t>
            </w:r>
            <w:r w:rsidRPr="009F4B6D">
              <w:rPr>
                <w:b/>
                <w:bCs/>
                <w:color w:val="000000"/>
                <w:lang w:val="en-US"/>
              </w:rPr>
              <w:t>F</w:t>
            </w:r>
            <w:r w:rsidRPr="009F4B6D">
              <w:rPr>
                <w:b/>
                <w:bCs/>
                <w:color w:val="000000"/>
                <w:vertAlign w:val="subscript"/>
              </w:rPr>
              <w:t>А</w:t>
            </w:r>
            <w:r w:rsidR="00D1052B" w:rsidRPr="009F4B6D">
              <w:rPr>
                <w:b/>
                <w:bCs/>
                <w:color w:val="000000"/>
                <w:vertAlign w:val="subscript"/>
              </w:rPr>
              <w:t xml:space="preserve"> </w:t>
            </w:r>
            <w:r w:rsidRPr="009F4B6D">
              <w:rPr>
                <w:b/>
                <w:bCs/>
                <w:color w:val="000000"/>
                <w:vertAlign w:val="subscript"/>
              </w:rPr>
              <w:tab/>
            </w:r>
            <m:oMath>
              <m:r>
                <m:rPr>
                  <m:sty m:val="bi"/>
                </m:rPr>
                <w:rPr>
                  <w:rFonts w:ascii="Cambria Math"/>
                  <w:color w:val="000000"/>
                  <w:vertAlign w:val="subscript"/>
                </w:rPr>
                <m:t>&gt;</m:t>
              </m:r>
            </m:oMath>
            <w:r w:rsidRPr="009F4B6D">
              <w:rPr>
                <w:b/>
                <w:bCs/>
                <w:color w:val="000000"/>
                <w:vertAlign w:val="subscript"/>
              </w:rPr>
              <w:t xml:space="preserve">      </w:t>
            </w:r>
            <w:r w:rsidRPr="009F4B6D">
              <w:rPr>
                <w:b/>
                <w:lang w:val="en-US"/>
              </w:rPr>
              <w:t>F</w:t>
            </w:r>
            <w:r w:rsidRPr="009F4B6D">
              <w:rPr>
                <w:b/>
                <w:vertAlign w:val="subscript"/>
              </w:rPr>
              <w:t>тяж</w:t>
            </w:r>
            <w:r w:rsidRPr="009F4B6D">
              <w:t xml:space="preserve">                                  </w:t>
            </w:r>
            <w:r w:rsidRPr="009F4B6D">
              <w:rPr>
                <w:b/>
                <w:bCs/>
                <w:color w:val="000000"/>
                <w:lang w:val="en-US"/>
              </w:rPr>
              <w:t>F</w:t>
            </w:r>
            <w:r w:rsidRPr="009F4B6D">
              <w:rPr>
                <w:b/>
                <w:bCs/>
                <w:color w:val="000000"/>
                <w:vertAlign w:val="subscript"/>
              </w:rPr>
              <w:t xml:space="preserve">А =  </w:t>
            </w:r>
            <w:r w:rsidRPr="009F4B6D">
              <w:rPr>
                <w:b/>
                <w:lang w:val="en-US"/>
              </w:rPr>
              <w:t>F</w:t>
            </w:r>
            <w:r w:rsidRPr="009F4B6D">
              <w:rPr>
                <w:b/>
                <w:vertAlign w:val="subscript"/>
              </w:rPr>
              <w:t>тяж</w:t>
            </w:r>
            <w:r w:rsidRPr="009F4B6D">
              <w:t xml:space="preserve">   </w:t>
            </w:r>
          </w:p>
          <w:p w:rsidR="0021338E" w:rsidRPr="009F4B6D" w:rsidRDefault="00414024" w:rsidP="0042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      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ж</m:t>
                  </m:r>
                </m:sub>
              </m:sSub>
            </m:oMath>
            <w:r w:rsidR="00423FD7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&lt;</m:t>
              </m:r>
            </m:oMath>
            <w:r w:rsidR="00423FD7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т</m:t>
                  </m:r>
                </m:sub>
              </m:sSub>
            </m:oMath>
            <w:r w:rsidR="00423FD7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ж</m:t>
                  </m:r>
                </m:sub>
              </m:sSub>
            </m:oMath>
            <w:r w:rsidR="00423FD7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&gt;</m:t>
              </m:r>
            </m:oMath>
            <w:r w:rsidR="00423FD7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т</m:t>
                  </m:r>
                </m:sub>
              </m:sSub>
            </m:oMath>
            <w:r w:rsidR="00423FD7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       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ж</m:t>
                  </m:r>
                </m:sub>
              </m:sSub>
            </m:oMath>
            <w:r w:rsidR="0021338E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&lt;</m:t>
              </m:r>
            </m:oMath>
            <w:r w:rsidR="0021338E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т</m:t>
                  </m:r>
                </m:sub>
              </m:sSub>
            </m:oMath>
            <w:r w:rsidR="0021338E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D1052B" w:rsidRPr="009F4B6D" w:rsidRDefault="00D1052B" w:rsidP="00423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</w:t>
            </w:r>
            <w:r w:rsidR="00B83D56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рим работу, обменявшись карточками</w:t>
            </w:r>
            <w:r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3D56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4F9E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образцу.</w:t>
            </w:r>
            <w:r w:rsidR="00CA3A40" w:rsidRPr="009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A40" w:rsidRPr="009F4B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Слайд </w:t>
            </w:r>
            <w:r w:rsidR="00693224" w:rsidRPr="009F4B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  <w:p w:rsidR="00423FD7" w:rsidRPr="009F4B6D" w:rsidRDefault="00260AB5" w:rsidP="003E38CC">
            <w:pPr>
              <w:pStyle w:val="a3"/>
            </w:pPr>
            <w:r w:rsidRPr="009F4B6D">
              <w:rPr>
                <w:rStyle w:val="a8"/>
                <w:color w:val="000000"/>
              </w:rPr>
              <w:t>Учитель:</w:t>
            </w:r>
            <w:r w:rsidRPr="009F4B6D">
              <w:rPr>
                <w:color w:val="000000"/>
              </w:rPr>
              <w:t> </w:t>
            </w:r>
            <w:r w:rsidRPr="009F4B6D">
              <w:t>Попробуем все сведения об условиях плавания тел проверить экспер</w:t>
            </w:r>
            <w:r w:rsidR="003E38CC" w:rsidRPr="009F4B6D">
              <w:t>иментально, выполнив  тренинг.</w:t>
            </w:r>
            <w:r w:rsidRPr="009F4B6D">
              <w:t xml:space="preserve"> Работаем </w:t>
            </w:r>
            <w:r w:rsidR="00554F98" w:rsidRPr="009F4B6D">
              <w:t xml:space="preserve"> парами</w:t>
            </w:r>
            <w:r w:rsidR="00D1052B" w:rsidRPr="009F4B6D">
              <w:rPr>
                <w:b/>
              </w:rPr>
              <w:t>.</w:t>
            </w:r>
            <w:r w:rsidR="00D1052B" w:rsidRPr="009F4B6D">
              <w:t xml:space="preserve"> </w:t>
            </w:r>
          </w:p>
        </w:tc>
      </w:tr>
      <w:tr w:rsidR="004E116E" w:rsidRPr="009F4B6D" w:rsidTr="00260AB5">
        <w:trPr>
          <w:trHeight w:val="600"/>
          <w:tblCellSpacing w:w="15" w:type="dxa"/>
        </w:trPr>
        <w:tc>
          <w:tcPr>
            <w:tcW w:w="10391" w:type="dxa"/>
            <w:vAlign w:val="center"/>
            <w:hideMark/>
          </w:tcPr>
          <w:p w:rsidR="00D1052B" w:rsidRPr="009F4B6D" w:rsidRDefault="00414024" w:rsidP="00280579">
            <w:pPr>
              <w:pStyle w:val="a3"/>
            </w:pPr>
            <w:hyperlink r:id="rId8" w:history="1">
              <w:r w:rsidR="004E116E" w:rsidRPr="009F4B6D">
                <w:rPr>
                  <w:rStyle w:val="a4"/>
                </w:rPr>
                <w:t>http://files.school-collection.edu.ru/dlrstore/669b525a-e921-11dc-95ff-0800200c9a66/4_18.swf</w:t>
              </w:r>
            </w:hyperlink>
            <w:r w:rsidR="004E116E" w:rsidRPr="009F4B6D">
              <w:t xml:space="preserve"> </w:t>
            </w:r>
          </w:p>
          <w:p w:rsidR="004E116E" w:rsidRPr="009F4B6D" w:rsidRDefault="00CA3A40" w:rsidP="00280579">
            <w:pPr>
              <w:pStyle w:val="a3"/>
              <w:rPr>
                <w:b/>
              </w:rPr>
            </w:pPr>
            <w:r w:rsidRPr="009F4B6D">
              <w:rPr>
                <w:b/>
              </w:rPr>
              <w:t>Задание .</w:t>
            </w:r>
            <w:r w:rsidR="004E116E" w:rsidRPr="009F4B6D">
              <w:rPr>
                <w:b/>
              </w:rPr>
              <w:t xml:space="preserve">Предметы, изображенные на картинке бросили в сосуд с жидкостью. Где  окажутся эти предметы? Используя таблицу плотностей. Поместите их на соответствующие места в жидкости . Жидкость в сосуде можно менять. </w:t>
            </w:r>
          </w:p>
          <w:p w:rsidR="00D4626E" w:rsidRPr="009F4B6D" w:rsidRDefault="00D4626E" w:rsidP="00280579">
            <w:pPr>
              <w:pStyle w:val="a3"/>
              <w:rPr>
                <w:b/>
              </w:rPr>
            </w:pPr>
            <w:r w:rsidRPr="009F4B6D">
              <w:rPr>
                <w:b/>
              </w:rPr>
              <w:t xml:space="preserve">Таблица плотности находится на желтом листе.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668"/>
              <w:gridCol w:w="2268"/>
              <w:gridCol w:w="2910"/>
              <w:gridCol w:w="2725"/>
            </w:tblGrid>
            <w:tr w:rsidR="004E116E" w:rsidRPr="009F4B6D" w:rsidTr="00280579">
              <w:tc>
                <w:tcPr>
                  <w:tcW w:w="1668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</w:t>
                  </w:r>
                </w:p>
              </w:tc>
              <w:tc>
                <w:tcPr>
                  <w:tcW w:w="2268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Плотность </w:t>
                  </w:r>
                  <w:r w:rsidRPr="009F4B6D"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w:t>𝜌</w:t>
                  </w: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кг/м</w:t>
                  </w: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910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Твердое тело</w:t>
                  </w:r>
                </w:p>
              </w:tc>
              <w:tc>
                <w:tcPr>
                  <w:tcW w:w="2725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Плотность </w:t>
                  </w:r>
                  <w:r w:rsidRPr="009F4B6D"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w:t>𝜌</w:t>
                  </w: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кг/м</w:t>
                  </w: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4E116E" w:rsidRPr="009F4B6D" w:rsidTr="00280579">
              <w:tc>
                <w:tcPr>
                  <w:tcW w:w="1668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</w:t>
                  </w:r>
                </w:p>
              </w:tc>
              <w:tc>
                <w:tcPr>
                  <w:tcW w:w="2268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910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</w:t>
                  </w:r>
                </w:p>
              </w:tc>
              <w:tc>
                <w:tcPr>
                  <w:tcW w:w="2725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</w:tr>
            <w:tr w:rsidR="004E116E" w:rsidRPr="009F4B6D" w:rsidTr="00280579">
              <w:tc>
                <w:tcPr>
                  <w:tcW w:w="1668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Керосин</w:t>
                  </w:r>
                </w:p>
              </w:tc>
              <w:tc>
                <w:tcPr>
                  <w:tcW w:w="2268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910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Пробка</w:t>
                  </w:r>
                </w:p>
              </w:tc>
              <w:tc>
                <w:tcPr>
                  <w:tcW w:w="2725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4E116E" w:rsidRPr="009F4B6D" w:rsidTr="00280579">
              <w:tc>
                <w:tcPr>
                  <w:tcW w:w="1668" w:type="dxa"/>
                </w:tcPr>
                <w:p w:rsidR="004E116E" w:rsidRPr="009F4B6D" w:rsidRDefault="00D1052B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Ртуть</w:t>
                  </w:r>
                </w:p>
              </w:tc>
              <w:tc>
                <w:tcPr>
                  <w:tcW w:w="2268" w:type="dxa"/>
                </w:tcPr>
                <w:p w:rsidR="004E116E" w:rsidRPr="009F4B6D" w:rsidRDefault="00D1052B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13 600</w:t>
                  </w:r>
                </w:p>
              </w:tc>
              <w:tc>
                <w:tcPr>
                  <w:tcW w:w="2910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Золото</w:t>
                  </w:r>
                </w:p>
              </w:tc>
              <w:tc>
                <w:tcPr>
                  <w:tcW w:w="2725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19 300</w:t>
                  </w:r>
                </w:p>
              </w:tc>
            </w:tr>
            <w:tr w:rsidR="004E116E" w:rsidRPr="009F4B6D" w:rsidTr="00280579">
              <w:tc>
                <w:tcPr>
                  <w:tcW w:w="1668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0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</w:t>
                  </w:r>
                </w:p>
              </w:tc>
              <w:tc>
                <w:tcPr>
                  <w:tcW w:w="2725" w:type="dxa"/>
                </w:tcPr>
                <w:p w:rsidR="004E116E" w:rsidRPr="009F4B6D" w:rsidRDefault="004E116E" w:rsidP="00280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4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</w:tbl>
          <w:p w:rsidR="004E116E" w:rsidRPr="009F4B6D" w:rsidRDefault="004E116E" w:rsidP="00280579">
            <w:pPr>
              <w:pStyle w:val="a3"/>
            </w:pPr>
          </w:p>
        </w:tc>
      </w:tr>
    </w:tbl>
    <w:p w:rsidR="00F36196" w:rsidRPr="009F4B6D" w:rsidRDefault="004E116E" w:rsidP="00F36196">
      <w:pPr>
        <w:pStyle w:val="a3"/>
      </w:pPr>
      <w:r w:rsidRPr="009F4B6D">
        <w:rPr>
          <w:b/>
        </w:rPr>
        <w:t>Учитель</w:t>
      </w:r>
      <w:r w:rsidR="00F07042" w:rsidRPr="009F4B6D">
        <w:t xml:space="preserve"> Если </w:t>
      </w:r>
      <w:r w:rsidRPr="009F4B6D">
        <w:t xml:space="preserve"> тонущие те</w:t>
      </w:r>
      <w:r w:rsidR="00D1052B" w:rsidRPr="009F4B6D">
        <w:t xml:space="preserve">ла, например, пластилин, фольга, картофель бросим </w:t>
      </w:r>
      <w:r w:rsidRPr="009F4B6D">
        <w:t xml:space="preserve"> в воду. Что наблюдаем? </w:t>
      </w:r>
    </w:p>
    <w:p w:rsidR="004E116E" w:rsidRPr="009F4B6D" w:rsidRDefault="00F36196" w:rsidP="004E116E">
      <w:pPr>
        <w:pStyle w:val="a3"/>
      </w:pPr>
      <w:r w:rsidRPr="009F4B6D">
        <w:rPr>
          <w:b/>
        </w:rPr>
        <w:t>Ученик</w:t>
      </w:r>
      <w:r w:rsidRPr="009F4B6D">
        <w:t>. Они тонут в воде.</w:t>
      </w:r>
    </w:p>
    <w:p w:rsidR="00F36196" w:rsidRPr="009F4B6D" w:rsidRDefault="00F36196" w:rsidP="004E116E">
      <w:pPr>
        <w:pStyle w:val="a3"/>
        <w:rPr>
          <w:b/>
        </w:rPr>
      </w:pPr>
      <w:r w:rsidRPr="009F4B6D">
        <w:rPr>
          <w:b/>
        </w:rPr>
        <w:t xml:space="preserve">Учитель. Можно ли заставить плавать тело, изготовленное из материала, плотность которого больше плотности воды? </w:t>
      </w:r>
    </w:p>
    <w:p w:rsidR="00D1052B" w:rsidRPr="009F4B6D" w:rsidRDefault="004E116E" w:rsidP="004E116E">
      <w:pPr>
        <w:pStyle w:val="a3"/>
      </w:pPr>
      <w:r w:rsidRPr="009F4B6D">
        <w:t xml:space="preserve">. </w:t>
      </w:r>
      <w:r w:rsidR="00D1052B" w:rsidRPr="009F4B6D">
        <w:t xml:space="preserve">На прошлом уроке вы получили задание: </w:t>
      </w:r>
    </w:p>
    <w:p w:rsidR="004E116E" w:rsidRPr="009F4B6D" w:rsidRDefault="004E116E" w:rsidP="004E116E">
      <w:pPr>
        <w:pStyle w:val="a3"/>
      </w:pPr>
      <w:r w:rsidRPr="009F4B6D">
        <w:t>1группа. Добиться , чтобы кусок пластилина плавал.</w:t>
      </w:r>
    </w:p>
    <w:p w:rsidR="004E116E" w:rsidRPr="009F4B6D" w:rsidRDefault="004E116E" w:rsidP="004E116E">
      <w:pPr>
        <w:pStyle w:val="a3"/>
      </w:pPr>
      <w:r w:rsidRPr="009F4B6D">
        <w:t>2 группа. Добиться, чтобы</w:t>
      </w:r>
      <w:r w:rsidR="00B83D56" w:rsidRPr="009F4B6D">
        <w:t xml:space="preserve"> лист  фольги плавал</w:t>
      </w:r>
      <w:r w:rsidRPr="009F4B6D">
        <w:t>.</w:t>
      </w:r>
    </w:p>
    <w:p w:rsidR="00D1052B" w:rsidRPr="009F4B6D" w:rsidRDefault="00D1052B" w:rsidP="004E116E">
      <w:pPr>
        <w:pStyle w:val="a3"/>
      </w:pPr>
      <w:r w:rsidRPr="009F4B6D">
        <w:t>3 группа добиться, чтоб картофелина плавала.</w:t>
      </w:r>
    </w:p>
    <w:p w:rsidR="004E116E" w:rsidRPr="009F4B6D" w:rsidRDefault="004E116E" w:rsidP="004E116E">
      <w:pPr>
        <w:pStyle w:val="a3"/>
        <w:rPr>
          <w:b/>
        </w:rPr>
      </w:pPr>
      <w:r w:rsidRPr="009F4B6D">
        <w:rPr>
          <w:b/>
        </w:rPr>
        <w:t>Каким образом вам удалось добиться, чтобы эти тела плавали?</w:t>
      </w:r>
    </w:p>
    <w:p w:rsidR="00D1052B" w:rsidRPr="009F4B6D" w:rsidRDefault="004E116E" w:rsidP="0042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lastRenderedPageBreak/>
        <w:t>Ученик.</w:t>
      </w:r>
      <w:r w:rsidRPr="009F4B6D">
        <w:rPr>
          <w:rFonts w:ascii="Times New Roman" w:hAnsi="Times New Roman" w:cs="Times New Roman"/>
          <w:sz w:val="24"/>
          <w:szCs w:val="24"/>
        </w:rPr>
        <w:t xml:space="preserve"> </w:t>
      </w:r>
      <w:r w:rsidR="00D1052B" w:rsidRPr="009F4B6D">
        <w:rPr>
          <w:rFonts w:ascii="Times New Roman" w:hAnsi="Times New Roman" w:cs="Times New Roman"/>
          <w:sz w:val="24"/>
          <w:szCs w:val="24"/>
        </w:rPr>
        <w:t xml:space="preserve"> </w:t>
      </w:r>
      <w:r w:rsidR="00423FD7" w:rsidRPr="009F4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Демонстрация.</w:t>
      </w:r>
    </w:p>
    <w:p w:rsidR="00D1052B" w:rsidRPr="009F4B6D" w:rsidRDefault="00D1052B" w:rsidP="00D1052B">
      <w:pPr>
        <w:pStyle w:val="a3"/>
        <w:rPr>
          <w:i/>
          <w:iCs/>
        </w:rPr>
      </w:pPr>
      <w:r w:rsidRPr="009F4B6D">
        <w:rPr>
          <w:i/>
          <w:iCs/>
        </w:rPr>
        <w:t xml:space="preserve">1  группа </w:t>
      </w:r>
      <w:r w:rsidRPr="009F4B6D">
        <w:t xml:space="preserve"> Я сделал лодочку. Она имеет большой объем, чем кусок пластилина.</w:t>
      </w:r>
    </w:p>
    <w:p w:rsidR="004E116E" w:rsidRPr="009F4B6D" w:rsidRDefault="00D1052B" w:rsidP="0042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группа </w:t>
      </w:r>
      <w:r w:rsidR="00423FD7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 фольги </w:t>
      </w:r>
      <w:r w:rsidR="00423FD7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опускаем в воду, он тонет. Из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же листа делается  коробочка</w:t>
      </w:r>
      <w:r w:rsidR="00423FD7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плавает. Материал один, масса не изменилась, В чем различие?  (В разном объеме вытесненной жидкости. Лодочка вытесняет гораздо больший объем жидкости, и архимедова сила ока</w:t>
      </w:r>
      <w:r w:rsidR="00B83D56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зывается большей, чем </w:t>
      </w:r>
      <w:r w:rsidR="00423FD7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</w:t>
      </w:r>
      <w:r w:rsidR="00B83D56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тяжести </w:t>
      </w:r>
      <w:r w:rsidR="00423FD7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действующая на лист. В нашем случае коробочка – модель судна.</w:t>
      </w:r>
    </w:p>
    <w:p w:rsidR="00D1052B" w:rsidRPr="009F4B6D" w:rsidRDefault="00D1052B" w:rsidP="00CA3A40">
      <w:pPr>
        <w:pStyle w:val="ab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Я сделал тоже лодочку из картофелины и она плавает.</w:t>
      </w:r>
    </w:p>
    <w:p w:rsidR="00BF5ABA" w:rsidRPr="009F4B6D" w:rsidRDefault="00CA3A40" w:rsidP="00CA3A40">
      <w:pPr>
        <w:pStyle w:val="a3"/>
        <w:rPr>
          <w:b/>
        </w:rPr>
      </w:pPr>
      <w:r w:rsidRPr="009F4B6D">
        <w:rPr>
          <w:b/>
        </w:rPr>
        <w:t>3.</w:t>
      </w:r>
      <w:r w:rsidR="00BF5ABA" w:rsidRPr="009F4B6D">
        <w:rPr>
          <w:b/>
        </w:rPr>
        <w:t>Формирование новых знаний.</w:t>
      </w:r>
    </w:p>
    <w:p w:rsidR="004E116E" w:rsidRPr="009F4B6D" w:rsidRDefault="004E116E" w:rsidP="004E116E">
      <w:pPr>
        <w:pStyle w:val="a3"/>
      </w:pPr>
      <w:r w:rsidRPr="009F4B6D">
        <w:t>Учитель . Где в технике учитываются архимедова сила и условия плавания тел? </w:t>
      </w:r>
    </w:p>
    <w:p w:rsidR="00D1052B" w:rsidRPr="009F4B6D" w:rsidRDefault="004E116E" w:rsidP="004E116E">
      <w:pPr>
        <w:pStyle w:val="a3"/>
      </w:pPr>
      <w:r w:rsidRPr="009F4B6D">
        <w:rPr>
          <w:b/>
        </w:rPr>
        <w:t>Ученик.</w:t>
      </w:r>
      <w:r w:rsidRPr="009F4B6D">
        <w:t xml:space="preserve"> При постройке кораблей.</w:t>
      </w:r>
    </w:p>
    <w:p w:rsidR="00423FD7" w:rsidRPr="009F4B6D" w:rsidRDefault="00423FD7" w:rsidP="004E116E">
      <w:pPr>
        <w:pStyle w:val="a3"/>
      </w:pPr>
      <w:r w:rsidRPr="009F4B6D">
        <w:rPr>
          <w:b/>
        </w:rPr>
        <w:t>Ученики</w:t>
      </w:r>
      <w:r w:rsidRPr="009F4B6D">
        <w:t xml:space="preserve"> записывают тему урока «Плавание судов»</w:t>
      </w:r>
      <w:r w:rsidR="00CA3A40" w:rsidRPr="009F4B6D">
        <w:t xml:space="preserve">. </w:t>
      </w:r>
      <w:r w:rsidR="00554F98" w:rsidRPr="009F4B6D">
        <w:t xml:space="preserve"> </w:t>
      </w:r>
      <w:r w:rsidR="00554F98" w:rsidRPr="009F4B6D">
        <w:rPr>
          <w:b/>
          <w:color w:val="FF0000"/>
        </w:rPr>
        <w:t xml:space="preserve">Слайд </w:t>
      </w:r>
      <w:r w:rsidR="00CA3A40" w:rsidRPr="009F4B6D">
        <w:rPr>
          <w:b/>
          <w:color w:val="FF0000"/>
        </w:rPr>
        <w:t>3</w:t>
      </w:r>
    </w:p>
    <w:p w:rsidR="00423FD7" w:rsidRPr="009F4B6D" w:rsidRDefault="00423FD7" w:rsidP="004E116E">
      <w:pPr>
        <w:pStyle w:val="a3"/>
      </w:pPr>
      <w:r w:rsidRPr="009F4B6D">
        <w:rPr>
          <w:b/>
        </w:rPr>
        <w:t>Учитель</w:t>
      </w:r>
      <w:r w:rsidRPr="009F4B6D">
        <w:t xml:space="preserve"> </w:t>
      </w:r>
      <w:r w:rsidR="00D1052B" w:rsidRPr="009F4B6D">
        <w:t xml:space="preserve"> </w:t>
      </w:r>
      <w:r w:rsidRPr="009F4B6D">
        <w:t>К</w:t>
      </w:r>
      <w:r w:rsidR="00D1052B" w:rsidRPr="009F4B6D">
        <w:t xml:space="preserve">акова  история создания судов? </w:t>
      </w:r>
    </w:p>
    <w:p w:rsidR="0072391F" w:rsidRPr="009F4B6D" w:rsidRDefault="00D1052B" w:rsidP="004E116E">
      <w:pPr>
        <w:pStyle w:val="a3"/>
      </w:pPr>
      <w:r w:rsidRPr="009F4B6D">
        <w:rPr>
          <w:b/>
        </w:rPr>
        <w:t>Ученик</w:t>
      </w:r>
      <w:r w:rsidR="004E116E" w:rsidRPr="009F4B6D">
        <w:rPr>
          <w:b/>
        </w:rPr>
        <w:t xml:space="preserve">  –</w:t>
      </w:r>
      <w:r w:rsidR="004E116E" w:rsidRPr="009F4B6D">
        <w:t xml:space="preserve">выступают с </w:t>
      </w:r>
      <w:r w:rsidR="0072391F" w:rsidRPr="009F4B6D">
        <w:t xml:space="preserve">докладом </w:t>
      </w:r>
    </w:p>
    <w:p w:rsidR="0072391F" w:rsidRPr="009F4B6D" w:rsidRDefault="00693224" w:rsidP="00D4626E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«</w:t>
      </w:r>
      <w:r w:rsidR="0072391F"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развития судов</w:t>
      </w:r>
      <w:r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54F98" w:rsidRPr="009F4B6D" w:rsidRDefault="0072391F" w:rsidP="0072391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преодолевать водные преграды, перевозя грузы по воде, а также использование рек, озер и морей как охотничьих угодий уже в глубокой древности привели к изобретению человеком плавучих средств. Сначала это были просто древесные стволы или надутые мешки</w:t>
      </w:r>
      <w:r w:rsidR="00554F98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шкур животных (бурдюки),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выдалбливались или выжигались из массивных стволов деревьев. Развивающееся морское дело требовало увеличения размеров плавающих судов, что привело к построению кораблей.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Первые плавучие средства передвигались либо просто благодаря течению реки, либо за счет использования шестов и весел. Но уже в третьем тысячелетии до н.э. стали применяться паруса. Первые паруса изготовлялись из шкур, тростниковых циновок и деревянных планок. Долгое время паруса играли вспомогательную роль, и лишь в Х-ХIIIвв. появились первые чисто парусные суда. Наивысшего развития они достигли во второй половине XIXв.: длина их составляла 90 м, скорость 33 км/ч и выше.. Они перевозили из Азии и Австралии чай, шерсть и другие ценные грузы, которых не хватало в Европе и Америке. </w:t>
      </w:r>
    </w:p>
    <w:p w:rsidR="00D4626E" w:rsidRPr="009F4B6D" w:rsidRDefault="0072391F" w:rsidP="00723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1803 г.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Р.Фултон установил на 18метровой лодке гребные колеса, приводимые в движение паровой машиной. Первые испытания нового судна на реке Сене (в Париже) прошли неудачно: лодка затонула. Двигатель с затонувшей лодки поставили на новое судно, но и эта попытка не увенчалась успехом. Для продолжения испытаний требовалась финансовая поддержка. Однако когда Фултон обратился за поддержкой к Наполеону Бонапарту, предлагая перевести французские корабли на паровую тягу, то получил отказ. Осуществить свой проект Фултон смог лишь у себя на родине, в США, где в 1807 г. Построил первый действующий пароход «Клермонт». Этот пароход стал совершать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регулярные рейсы по реке Гудзон, проходя расстояние 277 к</w:t>
      </w:r>
      <w:r w:rsidR="00554F98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 средней скоростью 9 км/ч.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изобретения парохода в разных странах мира на судна стали устанавливать паровые машины, и паруса постепенно утратили свое значение.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1903 г. в России был построен первый теплоход - судно, приводимое в движение с помощью двигателя внутреннего сгорания. В настоящее время теплоходы являются самым распространенным видом водного транспорта.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протяжении тысячелетий дерево представлялось единственным материалом, пригодным для построения судов. Всем было известно, что дерево (плотность которого меньше плотности воды) не тонет и запасов его в лесах столько, что проблем с построением из него судов никогда не будет.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же в середине XVII в. появились предложения заменить в судостроении дерево на железо, многим это показалось абсурдным. Плотность железа больше плотности воды, и потому любой железный предмет, брошенный в воду, тонет. Как же можно строить корабли из железа? Разве они будут плавать? Между тем в 1787 г. англичанину Дж. Уилкинсону удалось построить первое железное судно длиной 21,5 м. И оно плавало!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второй половины XIX в. железо стало уступать место стали. Корабли стали более прочными, надежными и долговечными. 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изучают глубины. Они плавают на подводных лодках, Первая подводная лодка была построена в 1620 г. в Англии. Ее изобретателем был голландский ученый К. ванн Дреббель. Много позже подводные лодки появились в России (1724). </w:t>
      </w:r>
    </w:p>
    <w:p w:rsidR="00693224" w:rsidRPr="009F4B6D" w:rsidRDefault="0072391F" w:rsidP="00693224">
      <w:pPr>
        <w:pStyle w:val="a3"/>
      </w:pPr>
      <w:r w:rsidRPr="009F4B6D">
        <w:t>Для погружения в во</w:t>
      </w:r>
      <w:r w:rsidR="00D4626E" w:rsidRPr="009F4B6D">
        <w:t xml:space="preserve">ду в подводных лодках применяют </w:t>
      </w:r>
      <w:r w:rsidRPr="009F4B6D">
        <w:t>специальные балластные цистерны, наполняемые</w:t>
      </w:r>
      <w:r w:rsidR="00693224" w:rsidRPr="009F4B6D">
        <w:t xml:space="preserve"> забортной </w:t>
      </w:r>
      <w:r w:rsidRPr="009F4B6D">
        <w:t xml:space="preserve"> водой. </w:t>
      </w:r>
      <w:r w:rsidR="00693224" w:rsidRPr="009F4B6D">
        <w:t xml:space="preserve">Если надо опуститься на глубину, то цистерны открываются, в них устремляется забортная вода. Она вытесняет воздух, и лодка опускается. Если же надо снова всплыть, то в цистерны пускают сжатый воздух из специальных баллонов. </w:t>
      </w:r>
      <w:r w:rsidRPr="009F4B6D">
        <w:t>Всплытие подводной лодки происходит вследствие вытесне</w:t>
      </w:r>
      <w:r w:rsidR="00D4626E" w:rsidRPr="009F4B6D">
        <w:t xml:space="preserve">ния воды из этих цистерн сжатым </w:t>
      </w:r>
      <w:r w:rsidRPr="009F4B6D">
        <w:t xml:space="preserve">воздухом. </w:t>
      </w:r>
    </w:p>
    <w:p w:rsidR="00AA7226" w:rsidRPr="009F4B6D" w:rsidRDefault="00AA7226" w:rsidP="00693224">
      <w:pPr>
        <w:pStyle w:val="a3"/>
        <w:rPr>
          <w:b/>
        </w:rPr>
      </w:pPr>
    </w:p>
    <w:p w:rsidR="00693224" w:rsidRPr="009F4B6D" w:rsidRDefault="00693224" w:rsidP="00693224">
      <w:pPr>
        <w:pStyle w:val="a3"/>
      </w:pPr>
      <w:r w:rsidRPr="009F4B6D">
        <w:rPr>
          <w:b/>
        </w:rPr>
        <w:t>Демонстрация опыта с газированной водой и виноградом</w:t>
      </w:r>
      <w:r w:rsidRPr="009F4B6D">
        <w:t>.</w:t>
      </w:r>
    </w:p>
    <w:p w:rsidR="00693224" w:rsidRPr="009F4B6D" w:rsidRDefault="0072391F" w:rsidP="00693224">
      <w:pPr>
        <w:pStyle w:val="a3"/>
      </w:pPr>
      <w:bookmarkStart w:id="0" w:name="_GoBack"/>
      <w:bookmarkEnd w:id="0"/>
      <w:r w:rsidRPr="009F4B6D">
        <w:br/>
      </w:r>
      <w:r w:rsidR="00693224" w:rsidRPr="009F4B6D">
        <w:rPr>
          <w:color w:val="000000"/>
        </w:rPr>
        <w:t xml:space="preserve">Принцип действия подводной лодки можно продемонстрировать . </w:t>
      </w:r>
      <w:r w:rsidR="00693224" w:rsidRPr="009F4B6D">
        <w:t>В стакан  с газированной водой мы опустим виноград. Виноград  опустился на дно, т.к. его плотность больше, чем у воды. Но облепленный пузырьками газа, он  всплывает на поверхность. На поверхности пузырьки лопаются,   виноград опускается и так будет продолжаться, пока весь газ из газировки не выйдет.</w:t>
      </w:r>
    </w:p>
    <w:p w:rsidR="00693224" w:rsidRPr="009F4B6D" w:rsidRDefault="00414024" w:rsidP="00693224">
      <w:pPr>
        <w:pStyle w:val="a3"/>
      </w:pPr>
      <w:hyperlink r:id="rId9" w:history="1">
        <w:r w:rsidR="00693224" w:rsidRPr="009F4B6D">
          <w:rPr>
            <w:rStyle w:val="a4"/>
          </w:rPr>
          <w:t>http://salda.ws/video.php?id=KQzIbAK2VpY</w:t>
        </w:r>
      </w:hyperlink>
      <w:r w:rsidR="00693224" w:rsidRPr="009F4B6D">
        <w:t xml:space="preserve">  фильм о подводной лодке.</w:t>
      </w:r>
    </w:p>
    <w:p w:rsidR="00CA3A40" w:rsidRPr="009F4B6D" w:rsidRDefault="00693224" w:rsidP="00CA3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t>Презентацией  «Водный транспорт ».</w:t>
      </w:r>
    </w:p>
    <w:p w:rsidR="004E116E" w:rsidRPr="009F4B6D" w:rsidRDefault="0072391F" w:rsidP="00CA3A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9F4B6D">
        <w:rPr>
          <w:rFonts w:ascii="Times New Roman" w:hAnsi="Times New Roman" w:cs="Times New Roman"/>
          <w:sz w:val="24"/>
          <w:szCs w:val="24"/>
        </w:rPr>
        <w:t xml:space="preserve">– выступает </w:t>
      </w:r>
      <w:r w:rsidR="00937506">
        <w:rPr>
          <w:rFonts w:ascii="Times New Roman" w:hAnsi="Times New Roman" w:cs="Times New Roman"/>
          <w:sz w:val="24"/>
          <w:szCs w:val="24"/>
        </w:rPr>
        <w:t xml:space="preserve"> с </w:t>
      </w:r>
      <w:r w:rsidR="004E116E" w:rsidRPr="009F4B6D">
        <w:rPr>
          <w:rFonts w:ascii="Times New Roman" w:hAnsi="Times New Roman" w:cs="Times New Roman"/>
          <w:b/>
          <w:sz w:val="24"/>
          <w:szCs w:val="24"/>
        </w:rPr>
        <w:t>пре</w:t>
      </w:r>
      <w:r w:rsidR="00F07042" w:rsidRPr="009F4B6D">
        <w:rPr>
          <w:rFonts w:ascii="Times New Roman" w:hAnsi="Times New Roman" w:cs="Times New Roman"/>
          <w:b/>
          <w:sz w:val="24"/>
          <w:szCs w:val="24"/>
        </w:rPr>
        <w:t xml:space="preserve">зентацией  «Водный транспорт </w:t>
      </w:r>
      <w:r w:rsidR="004E116E" w:rsidRPr="009F4B6D">
        <w:rPr>
          <w:rFonts w:ascii="Times New Roman" w:hAnsi="Times New Roman" w:cs="Times New Roman"/>
          <w:b/>
          <w:sz w:val="24"/>
          <w:szCs w:val="24"/>
        </w:rPr>
        <w:t>»</w:t>
      </w:r>
      <w:r w:rsidR="00423FD7" w:rsidRPr="009F4B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7042" w:rsidRPr="009F4B6D" w:rsidRDefault="00423FD7" w:rsidP="00423FD7">
      <w:pPr>
        <w:pStyle w:val="a3"/>
      </w:pPr>
      <w:r w:rsidRPr="009F4B6D">
        <w:rPr>
          <w:b/>
        </w:rPr>
        <w:t>Учитель</w:t>
      </w:r>
      <w:r w:rsidRPr="009F4B6D">
        <w:t xml:space="preserve">. </w:t>
      </w:r>
      <w:r w:rsidR="00F07042" w:rsidRPr="009F4B6D">
        <w:t xml:space="preserve">Суда, плавающие по рекам, озерам, морям и океанам, построены из разных материалов с различной плотностью. Корпус судов обычно делают из стальных листов. Все внутренние крепления, придающие судам прочность, также изготавливают из металлов. Для постройке судов используется различные материалы, имеющие по </w:t>
      </w:r>
      <w:r w:rsidR="00F07042" w:rsidRPr="009F4B6D">
        <w:lastRenderedPageBreak/>
        <w:t xml:space="preserve">сравнению с водой как большую , так и меньшую плотность. </w:t>
      </w:r>
      <w:r w:rsidR="00F36196" w:rsidRPr="009F4B6D">
        <w:t>В больших кораблях также много  пустот с воздухом – это отсеки между переборками в трюме, каюты и т.д.</w:t>
      </w:r>
    </w:p>
    <w:p w:rsidR="00F07042" w:rsidRPr="009F4B6D" w:rsidRDefault="00F07042" w:rsidP="00423FD7">
      <w:pPr>
        <w:pStyle w:val="a3"/>
        <w:rPr>
          <w:b/>
        </w:rPr>
      </w:pPr>
      <w:r w:rsidRPr="009F4B6D">
        <w:rPr>
          <w:b/>
        </w:rPr>
        <w:t>Благодаря чему же суда держатся на воде, принимают на борт и перевозят большие грузы?</w:t>
      </w:r>
    </w:p>
    <w:p w:rsidR="0072391F" w:rsidRPr="009F4B6D" w:rsidRDefault="0072391F" w:rsidP="00423FD7">
      <w:pPr>
        <w:pStyle w:val="a3"/>
      </w:pPr>
      <w:r w:rsidRPr="009F4B6D">
        <w:t>Вспомним о</w:t>
      </w:r>
      <w:r w:rsidR="00F07042" w:rsidRPr="009F4B6D">
        <w:t>пыт с плавающим телом</w:t>
      </w:r>
      <w:r w:rsidRPr="009F4B6D">
        <w:t xml:space="preserve">, который </w:t>
      </w:r>
      <w:r w:rsidR="00F07042" w:rsidRPr="009F4B6D">
        <w:t xml:space="preserve"> показал, </w:t>
      </w:r>
      <w:r w:rsidRPr="009F4B6D">
        <w:t>чему равен вес воды вытесненной   подводной частью?</w:t>
      </w:r>
    </w:p>
    <w:p w:rsidR="00F07042" w:rsidRPr="009F4B6D" w:rsidRDefault="0072391F" w:rsidP="00423FD7">
      <w:pPr>
        <w:pStyle w:val="a3"/>
      </w:pPr>
      <w:r w:rsidRPr="009F4B6D">
        <w:rPr>
          <w:b/>
        </w:rPr>
        <w:t>Ученик</w:t>
      </w:r>
      <w:r w:rsidR="00554F98" w:rsidRPr="009F4B6D">
        <w:rPr>
          <w:b/>
        </w:rPr>
        <w:t>.</w:t>
      </w:r>
      <w:r w:rsidR="00554F98" w:rsidRPr="009F4B6D">
        <w:t xml:space="preserve"> </w:t>
      </w:r>
      <w:r w:rsidRPr="009F4B6D">
        <w:t xml:space="preserve"> </w:t>
      </w:r>
      <w:r w:rsidR="00F07042" w:rsidRPr="009F4B6D">
        <w:t xml:space="preserve"> </w:t>
      </w:r>
      <w:r w:rsidRPr="009F4B6D">
        <w:t xml:space="preserve">Вес воды вытесненной   подводной частью </w:t>
      </w:r>
      <w:r w:rsidR="00693224" w:rsidRPr="009F4B6D">
        <w:t xml:space="preserve"> тела </w:t>
      </w:r>
      <w:r w:rsidR="00F07042" w:rsidRPr="009F4B6D">
        <w:t>равен весу тела в воздухе.</w:t>
      </w:r>
    </w:p>
    <w:p w:rsidR="00E74ACF" w:rsidRPr="009F4B6D" w:rsidRDefault="00F07042" w:rsidP="00423FD7">
      <w:pPr>
        <w:pStyle w:val="a3"/>
        <w:rPr>
          <w:color w:val="FF0000"/>
        </w:rPr>
      </w:pPr>
      <w:r w:rsidRPr="009F4B6D">
        <w:rPr>
          <w:b/>
        </w:rPr>
        <w:t>Учитель.</w:t>
      </w:r>
      <w:r w:rsidRPr="009F4B6D">
        <w:t xml:space="preserve"> Это справедливо и для любого судна . </w:t>
      </w:r>
      <w:r w:rsidRPr="009F4B6D">
        <w:rPr>
          <w:color w:val="FF0000"/>
        </w:rPr>
        <w:t xml:space="preserve">Слайд </w:t>
      </w:r>
      <w:r w:rsidR="00CA3A40" w:rsidRPr="009F4B6D">
        <w:rPr>
          <w:color w:val="FF0000"/>
        </w:rPr>
        <w:t>4</w:t>
      </w:r>
      <w:r w:rsidR="00554F98" w:rsidRPr="009F4B6D">
        <w:rPr>
          <w:color w:val="FF0000"/>
        </w:rPr>
        <w:t>.</w:t>
      </w:r>
    </w:p>
    <w:p w:rsidR="00F07042" w:rsidRPr="009F4B6D" w:rsidRDefault="00F07042" w:rsidP="00423FD7">
      <w:pPr>
        <w:pStyle w:val="a3"/>
        <w:rPr>
          <w:b/>
        </w:rPr>
      </w:pPr>
      <w:r w:rsidRPr="009F4B6D">
        <w:rPr>
          <w:b/>
        </w:rPr>
        <w:t>Вес воды, вытесняемой подводной частью судна, равен весу судна  с грузом в воздухе или силе тяжести, действующей на судно с грузом.</w:t>
      </w:r>
    </w:p>
    <w:p w:rsidR="00F36196" w:rsidRPr="009F4B6D" w:rsidRDefault="00F07042" w:rsidP="00F361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Чтобы судно могло плавать устойчиво и безопасно, его корпус должен погружать в воду лишь до определенной глубины.</w:t>
      </w:r>
      <w:r w:rsidR="00F36196" w:rsidRPr="009F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A40" w:rsidRPr="009F4B6D">
        <w:rPr>
          <w:rFonts w:ascii="Times New Roman" w:hAnsi="Times New Roman" w:cs="Times New Roman"/>
          <w:b/>
          <w:color w:val="FF0000"/>
          <w:sz w:val="24"/>
          <w:szCs w:val="24"/>
        </w:rPr>
        <w:t>Слайд 5</w:t>
      </w:r>
      <w:r w:rsidR="00693224" w:rsidRPr="009F4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6196" w:rsidRPr="009F4B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07042" w:rsidRPr="009F4B6D" w:rsidRDefault="00F07042" w:rsidP="00F0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Глубину, на которую судно погружается в воду, называют </w:t>
      </w:r>
      <w:r w:rsidRPr="009F4B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осадкой</w:t>
      </w:r>
      <w:r w:rsidR="00B83D56" w:rsidRPr="009F4B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</w:t>
      </w:r>
    </w:p>
    <w:p w:rsidR="00F07042" w:rsidRPr="009F4B6D" w:rsidRDefault="00F07042" w:rsidP="00F0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Наибольшая допустимая осадка отмечается на корпусе судна </w:t>
      </w:r>
      <w:r w:rsidRPr="009F4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красной линией</w:t>
      </w:r>
      <w:r w:rsidRPr="009F4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это </w:t>
      </w:r>
      <w:r w:rsidRPr="009F4B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ватерлиния</w:t>
      </w:r>
      <w:r w:rsidR="00B83D56" w:rsidRPr="009F4B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</w:t>
      </w:r>
    </w:p>
    <w:p w:rsidR="005D1FFF" w:rsidRPr="009F4B6D" w:rsidRDefault="005D1FFF" w:rsidP="00F07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Ватерлиния –  линия, с  которой соприкасается поверхность</w:t>
      </w:r>
      <w:r w:rsidR="00F36196" w:rsidRPr="009F4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воды  и корпус судна при ее </w:t>
      </w:r>
      <w:r w:rsidRPr="009F4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полной загрузке.</w:t>
      </w:r>
    </w:p>
    <w:p w:rsidR="00423FD7" w:rsidRPr="009F4B6D" w:rsidRDefault="00423FD7" w:rsidP="0042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судно погружается до ватерлинии, оно вытесняет такое количество воды, что ее вес соответствует весу судна со всем грузом и называется </w:t>
      </w:r>
      <w:r w:rsidRPr="009F4B6D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водоизмещением</w:t>
      </w:r>
      <w:r w:rsidRPr="009F4B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измеряется в единицах силы. Однако довольно часто под водоизмещением понимают не вес, а массу вытесненной воды и измеряют в тоннах.</w:t>
      </w:r>
    </w:p>
    <w:p w:rsidR="005D1FFF" w:rsidRPr="009F4B6D" w:rsidRDefault="005D1FFF" w:rsidP="0042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для перевозки нефти строят судна водоизмещением 5 000 000 кН и больше, т.е имеющие вместе с грузом массу 500 000т и более</w:t>
      </w:r>
    </w:p>
    <w:p w:rsidR="00554F98" w:rsidRPr="009F4B6D" w:rsidRDefault="00423FD7" w:rsidP="00F070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F4B6D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Грузоподъемност</w:t>
      </w:r>
      <w:r w:rsidRPr="009F4B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ь</w:t>
      </w:r>
      <w:r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D56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вес груза</w:t>
      </w:r>
      <w:r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принятого на судно при погружении его до ватерлинии.</w:t>
      </w:r>
      <w:r w:rsidR="00F07042" w:rsidRPr="009F4B6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F07042" w:rsidRPr="009F4B6D">
        <w:rPr>
          <w:rFonts w:ascii="Times New Roman" w:eastAsia="Times New Roman" w:hAnsi="Times New Roman" w:cs="Times New Roman"/>
          <w:bCs/>
          <w:sz w:val="24"/>
          <w:szCs w:val="24"/>
        </w:rPr>
        <w:t>Грузоподъёмность</w:t>
      </w:r>
      <w:r w:rsidR="00F07042" w:rsidRPr="009F4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07042" w:rsidRPr="009F4B6D">
        <w:rPr>
          <w:rFonts w:ascii="Times New Roman" w:eastAsia="Times New Roman" w:hAnsi="Times New Roman" w:cs="Times New Roman"/>
          <w:sz w:val="24"/>
          <w:szCs w:val="24"/>
        </w:rPr>
        <w:t>разность между водоизмещением судна и весом самого судна</w:t>
      </w:r>
    </w:p>
    <w:p w:rsidR="00554F98" w:rsidRPr="009F4B6D" w:rsidRDefault="00CA3A40" w:rsidP="00CA3A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B6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54F98" w:rsidRPr="009F4B6D">
        <w:rPr>
          <w:rFonts w:ascii="Times New Roman" w:eastAsia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F07042" w:rsidRPr="009F4B6D" w:rsidRDefault="00F07042" w:rsidP="00F07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t>Вопрос</w:t>
      </w:r>
      <w:r w:rsidR="0072391F" w:rsidRPr="009F4B6D">
        <w:rPr>
          <w:rFonts w:ascii="Times New Roman" w:hAnsi="Times New Roman" w:cs="Times New Roman"/>
          <w:b/>
          <w:sz w:val="24"/>
          <w:szCs w:val="24"/>
        </w:rPr>
        <w:t>ы</w:t>
      </w:r>
    </w:p>
    <w:p w:rsidR="00F07042" w:rsidRPr="009F4B6D" w:rsidRDefault="00F07042" w:rsidP="00F07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1. Как изменится осадка корабля при переходе из реки в море? Почему?</w:t>
      </w:r>
    </w:p>
    <w:p w:rsidR="00F07042" w:rsidRPr="009F4B6D" w:rsidRDefault="00F07042" w:rsidP="00F07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i/>
          <w:sz w:val="24"/>
          <w:szCs w:val="24"/>
        </w:rPr>
        <w:t>Ответ:</w:t>
      </w:r>
      <w:r w:rsidRPr="009F4B6D">
        <w:rPr>
          <w:rFonts w:ascii="Times New Roman" w:hAnsi="Times New Roman" w:cs="Times New Roman"/>
          <w:sz w:val="24"/>
          <w:szCs w:val="24"/>
        </w:rPr>
        <w:t xml:space="preserve"> Плотность морской воды больше, чем в речной, значит выталкивающая сила больше. Осадка корабля уменьшится.</w:t>
      </w:r>
    </w:p>
    <w:p w:rsidR="0072391F" w:rsidRPr="009F4B6D" w:rsidRDefault="0072391F" w:rsidP="0072391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>2.</w:t>
      </w:r>
      <w:r w:rsidR="006357E2" w:rsidRPr="009F4B6D">
        <w:rPr>
          <w:rFonts w:ascii="Times New Roman" w:eastAsia="Calibri" w:hAnsi="Times New Roman" w:cs="Times New Roman"/>
          <w:sz w:val="24"/>
          <w:szCs w:val="24"/>
        </w:rPr>
        <w:t xml:space="preserve">Почему надувная лодка имеет малую осадку? </w:t>
      </w:r>
    </w:p>
    <w:p w:rsidR="00554F98" w:rsidRPr="009F4B6D" w:rsidRDefault="006357E2" w:rsidP="0072391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>Ответ: плотность воздуха, которым она надута, во много раз меньше плотности во</w:t>
      </w:r>
      <w:r w:rsidR="0072391F" w:rsidRPr="009F4B6D">
        <w:rPr>
          <w:rFonts w:ascii="Times New Roman" w:eastAsia="Calibri" w:hAnsi="Times New Roman" w:cs="Times New Roman"/>
          <w:sz w:val="24"/>
          <w:szCs w:val="24"/>
        </w:rPr>
        <w:t xml:space="preserve">ды, а вес стенок лодки невелик. </w:t>
      </w:r>
    </w:p>
    <w:p w:rsidR="00554F98" w:rsidRPr="009F4B6D" w:rsidRDefault="00554F98" w:rsidP="0072391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F98" w:rsidRPr="009F4B6D" w:rsidRDefault="00554F98" w:rsidP="0072391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B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Решение задач.</w:t>
      </w:r>
    </w:p>
    <w:p w:rsidR="00554F98" w:rsidRPr="009F4B6D" w:rsidRDefault="00554F98" w:rsidP="00554F98">
      <w:pPr>
        <w:pStyle w:val="ab"/>
        <w:numPr>
          <w:ilvl w:val="0"/>
          <w:numId w:val="14"/>
        </w:num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F4B6D">
        <w:rPr>
          <w:rFonts w:ascii="Times New Roman" w:eastAsia="Calibri" w:hAnsi="Times New Roman" w:cs="Times New Roman"/>
          <w:b/>
          <w:sz w:val="24"/>
          <w:szCs w:val="24"/>
        </w:rPr>
        <w:t>Для расчета водоизмещения запишем по определению формулу:</w:t>
      </w:r>
      <w:r w:rsidR="00CA3A40" w:rsidRPr="009F4B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3A40" w:rsidRPr="009F4B6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Слайд 6</w:t>
      </w:r>
    </w:p>
    <w:p w:rsidR="00554F98" w:rsidRPr="009F4B6D" w:rsidRDefault="00554F98" w:rsidP="00554F98">
      <w:pPr>
        <w:pStyle w:val="ab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54F98" w:rsidRPr="009F4B6D" w:rsidRDefault="00554F98" w:rsidP="005D1FFF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9F4B6D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9F4B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в</w:t>
      </w:r>
      <w:r w:rsidR="005D1FFF" w:rsidRPr="009F4B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в</w:t>
      </w:r>
      <w:r w:rsidRPr="009F4B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9F4B6D">
        <w:rPr>
          <w:rFonts w:ascii="Times New Roman" w:hAnsi="Times New Roman" w:cs="Times New Roman"/>
          <w:sz w:val="24"/>
          <w:szCs w:val="24"/>
          <w:u w:val="single"/>
        </w:rPr>
        <w:t>= Р</w:t>
      </w:r>
      <w:r w:rsidRPr="009F4B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с</w:t>
      </w:r>
      <w:r w:rsidRPr="009F4B6D">
        <w:rPr>
          <w:rFonts w:ascii="Times New Roman" w:hAnsi="Times New Roman" w:cs="Times New Roman"/>
          <w:sz w:val="24"/>
          <w:szCs w:val="24"/>
          <w:u w:val="single"/>
        </w:rPr>
        <w:t xml:space="preserve"> + Р</w:t>
      </w:r>
      <w:r w:rsidRPr="009F4B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г, </w:t>
      </w:r>
      <w:r w:rsidRPr="009F4B6D">
        <w:rPr>
          <w:rFonts w:ascii="Times New Roman" w:hAnsi="Times New Roman" w:cs="Times New Roman"/>
          <w:sz w:val="24"/>
          <w:szCs w:val="24"/>
        </w:rPr>
        <w:t>выразим из данной формулы вес судна и вес груза</w:t>
      </w:r>
    </w:p>
    <w:p w:rsidR="00554F98" w:rsidRPr="009F4B6D" w:rsidRDefault="00554F98" w:rsidP="00CA3A40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9F4B6D">
        <w:rPr>
          <w:rFonts w:ascii="Times New Roman" w:hAnsi="Times New Roman" w:cs="Times New Roman"/>
          <w:sz w:val="24"/>
          <w:szCs w:val="24"/>
        </w:rPr>
        <w:t>P</w:t>
      </w:r>
      <w:r w:rsidRPr="009F4B6D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 w:rsidRPr="009F4B6D">
        <w:rPr>
          <w:rFonts w:ascii="Times New Roman" w:hAnsi="Times New Roman" w:cs="Times New Roman"/>
          <w:sz w:val="24"/>
          <w:szCs w:val="24"/>
        </w:rPr>
        <w:t>= Р</w:t>
      </w:r>
      <w:r w:rsidRPr="009F4B6D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5D1FFF" w:rsidRPr="009F4B6D">
        <w:rPr>
          <w:rFonts w:ascii="Times New Roman" w:hAnsi="Times New Roman" w:cs="Times New Roman"/>
          <w:sz w:val="24"/>
          <w:szCs w:val="24"/>
          <w:vertAlign w:val="subscript"/>
        </w:rPr>
        <w:t xml:space="preserve"> в</w:t>
      </w:r>
      <w:r w:rsidRPr="009F4B6D">
        <w:rPr>
          <w:rFonts w:ascii="Times New Roman" w:hAnsi="Times New Roman" w:cs="Times New Roman"/>
          <w:sz w:val="24"/>
          <w:szCs w:val="24"/>
        </w:rPr>
        <w:t xml:space="preserve">  -  Р</w:t>
      </w:r>
      <w:r w:rsidRPr="009F4B6D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="00CA3A40" w:rsidRPr="009F4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4B6D">
        <w:rPr>
          <w:rFonts w:ascii="Times New Roman" w:hAnsi="Times New Roman" w:cs="Times New Roman"/>
          <w:sz w:val="24"/>
          <w:szCs w:val="24"/>
        </w:rPr>
        <w:t>P</w:t>
      </w:r>
      <w:r w:rsidRPr="009F4B6D">
        <w:rPr>
          <w:rFonts w:ascii="Times New Roman" w:hAnsi="Times New Roman" w:cs="Times New Roman"/>
          <w:sz w:val="24"/>
          <w:szCs w:val="24"/>
          <w:vertAlign w:val="subscript"/>
        </w:rPr>
        <w:t xml:space="preserve">г </w:t>
      </w:r>
      <w:r w:rsidRPr="009F4B6D">
        <w:rPr>
          <w:rFonts w:ascii="Times New Roman" w:hAnsi="Times New Roman" w:cs="Times New Roman"/>
          <w:sz w:val="24"/>
          <w:szCs w:val="24"/>
        </w:rPr>
        <w:t>= Р</w:t>
      </w:r>
      <w:r w:rsidRPr="009F4B6D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5D1FFF" w:rsidRPr="009F4B6D">
        <w:rPr>
          <w:rFonts w:ascii="Times New Roman" w:hAnsi="Times New Roman" w:cs="Times New Roman"/>
          <w:sz w:val="24"/>
          <w:szCs w:val="24"/>
          <w:vertAlign w:val="subscript"/>
        </w:rPr>
        <w:t xml:space="preserve"> в</w:t>
      </w:r>
      <w:r w:rsidRPr="009F4B6D">
        <w:rPr>
          <w:rFonts w:ascii="Times New Roman" w:hAnsi="Times New Roman" w:cs="Times New Roman"/>
          <w:sz w:val="24"/>
          <w:szCs w:val="24"/>
        </w:rPr>
        <w:t xml:space="preserve">  -  Р</w:t>
      </w:r>
      <w:r w:rsidRPr="009F4B6D">
        <w:rPr>
          <w:rFonts w:ascii="Times New Roman" w:hAnsi="Times New Roman" w:cs="Times New Roman"/>
          <w:sz w:val="24"/>
          <w:szCs w:val="24"/>
          <w:vertAlign w:val="subscript"/>
        </w:rPr>
        <w:t>с</w:t>
      </w:r>
    </w:p>
    <w:p w:rsidR="00882B91" w:rsidRDefault="00CA3A40" w:rsidP="00086D6F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b/>
          <w:sz w:val="24"/>
          <w:szCs w:val="24"/>
        </w:rPr>
        <w:t xml:space="preserve">2.Задача  </w:t>
      </w:r>
      <w:r w:rsidRPr="009F4B6D">
        <w:rPr>
          <w:rFonts w:ascii="Times New Roman" w:eastAsia="Calibri" w:hAnsi="Times New Roman" w:cs="Times New Roman"/>
          <w:sz w:val="24"/>
          <w:szCs w:val="24"/>
        </w:rPr>
        <w:t>Определить грузоподъемность судна. Это судно погружено в пресную воду и при этом вытесняет воду объемом 15 000 м</w:t>
      </w:r>
      <w:r w:rsidRPr="009F4B6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F4B6D">
        <w:rPr>
          <w:rFonts w:ascii="Times New Roman" w:eastAsia="Calibri" w:hAnsi="Times New Roman" w:cs="Times New Roman"/>
          <w:sz w:val="24"/>
          <w:szCs w:val="24"/>
        </w:rPr>
        <w:t>. Известно, что вес судна 5 000 000Н.</w:t>
      </w:r>
    </w:p>
    <w:p w:rsidR="00693224" w:rsidRPr="009F4B6D" w:rsidRDefault="00CA3A40" w:rsidP="00086D6F">
      <w:pPr>
        <w:spacing w:after="0" w:line="240" w:lineRule="auto"/>
        <w:ind w:right="142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B6D">
        <w:rPr>
          <w:rFonts w:ascii="Times New Roman" w:eastAsia="Calibri" w:hAnsi="Times New Roman" w:cs="Times New Roman"/>
          <w:color w:val="FF0000"/>
          <w:sz w:val="24"/>
          <w:szCs w:val="24"/>
        </w:rPr>
        <w:t>Слайд</w:t>
      </w:r>
      <w:r w:rsidR="00060FB2" w:rsidRPr="009F4B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7.</w:t>
      </w:r>
    </w:p>
    <w:p w:rsidR="00086D6F" w:rsidRPr="009F4B6D" w:rsidRDefault="00086D6F" w:rsidP="00086D6F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</w:p>
    <w:p w:rsidR="00086D6F" w:rsidRPr="009F4B6D" w:rsidRDefault="00086D6F" w:rsidP="00086D6F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</w:p>
    <w:p w:rsidR="00693224" w:rsidRPr="009F4B6D" w:rsidRDefault="00693224" w:rsidP="00693224">
      <w:pPr>
        <w:tabs>
          <w:tab w:val="center" w:pos="4786"/>
        </w:tabs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  <w:sectPr w:rsidR="00693224" w:rsidRPr="009F4B6D" w:rsidSect="00CA3A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24" w:rsidRPr="009F4B6D" w:rsidRDefault="00693224" w:rsidP="00693224">
      <w:pPr>
        <w:tabs>
          <w:tab w:val="center" w:pos="4786"/>
        </w:tabs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lastRenderedPageBreak/>
        <w:t>Дано</w:t>
      </w:r>
      <w:r w:rsidRPr="009F4B6D">
        <w:rPr>
          <w:rFonts w:ascii="Times New Roman" w:eastAsia="Calibri" w:hAnsi="Times New Roman" w:cs="Times New Roman"/>
          <w:sz w:val="24"/>
          <w:szCs w:val="24"/>
        </w:rPr>
        <w:tab/>
      </w:r>
    </w:p>
    <w:p w:rsidR="00693224" w:rsidRPr="009F4B6D" w:rsidRDefault="00693224" w:rsidP="00693224">
      <w:pPr>
        <w:tabs>
          <w:tab w:val="center" w:pos="4786"/>
        </w:tabs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F4B6D">
        <w:rPr>
          <w:rFonts w:ascii="Times New Roman" w:eastAsia="Calibri" w:hAnsi="Times New Roman" w:cs="Times New Roman"/>
          <w:sz w:val="24"/>
          <w:szCs w:val="24"/>
        </w:rPr>
        <w:t>= 15000м</w:t>
      </w:r>
      <w:r w:rsidRPr="009F4B6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B6D">
        <w:rPr>
          <w:rFonts w:ascii="Times New Roman" w:eastAsia="Calibri" w:hAnsi="Times New Roman" w:cs="Times New Roman"/>
          <w:sz w:val="24"/>
          <w:szCs w:val="24"/>
        </w:rPr>
        <w:tab/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= 5</w:t>
      </w:r>
      <w:r w:rsidRPr="009F4B6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F4B6D">
        <w:rPr>
          <w:rFonts w:ascii="Times New Roman" w:eastAsia="Calibri" w:hAnsi="Times New Roman" w:cs="Times New Roman"/>
          <w:sz w:val="24"/>
          <w:szCs w:val="24"/>
        </w:rPr>
        <w:t>000</w:t>
      </w:r>
      <w:r w:rsidRPr="009F4B6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000 Н 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Cambria Math" w:eastAsia="Calibri" w:hAnsi="Cambria Math" w:cs="Times New Roman"/>
          <w:sz w:val="24"/>
          <w:szCs w:val="24"/>
        </w:rPr>
        <w:t>𝜌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ж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= 1000кг/м</w:t>
      </w:r>
      <w:r w:rsidRPr="009F4B6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  <w:vertAlign w:val="superscript"/>
        </w:rPr>
        <w:t>Найти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гр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-?</w:t>
      </w:r>
    </w:p>
    <w:p w:rsidR="00693224" w:rsidRPr="009F4B6D" w:rsidRDefault="00693224" w:rsidP="00693224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</w:p>
    <w:p w:rsidR="00693224" w:rsidRPr="009F4B6D" w:rsidRDefault="00693224" w:rsidP="00693224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</w:p>
    <w:p w:rsidR="00693224" w:rsidRPr="009F4B6D" w:rsidRDefault="00693224" w:rsidP="00693224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>P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в в </w:t>
      </w:r>
      <w:r w:rsidRPr="009F4B6D">
        <w:rPr>
          <w:rFonts w:ascii="Times New Roman" w:eastAsia="Calibri" w:hAnsi="Times New Roman" w:cs="Times New Roman"/>
          <w:sz w:val="24"/>
          <w:szCs w:val="24"/>
        </w:rPr>
        <w:t>= Р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+ Р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гр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>Р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гр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= P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вв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– P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>P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вв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9F4B6D">
        <w:rPr>
          <w:rFonts w:ascii="Cambria Math" w:eastAsia="Calibri" w:hAnsi="Cambria Math" w:cs="Times New Roman"/>
          <w:sz w:val="24"/>
          <w:szCs w:val="24"/>
        </w:rPr>
        <w:t>𝜌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ж</w:t>
      </w:r>
      <w:r w:rsidRPr="009F4B6D">
        <w:rPr>
          <w:rFonts w:ascii="Times New Roman" w:eastAsia="Calibri" w:hAnsi="Times New Roman" w:cs="Times New Roman"/>
          <w:sz w:val="24"/>
          <w:szCs w:val="24"/>
        </w:rPr>
        <w:t>·</w:t>
      </w:r>
      <w:r w:rsidRPr="009F4B6D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9F4B6D">
        <w:rPr>
          <w:rFonts w:ascii="Times New Roman" w:eastAsia="Calibri" w:hAnsi="Times New Roman" w:cs="Times New Roman"/>
          <w:sz w:val="24"/>
          <w:szCs w:val="24"/>
        </w:rPr>
        <w:t>·v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гр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9F4B6D">
        <w:rPr>
          <w:rFonts w:ascii="Cambria Math" w:eastAsia="Calibri" w:hAnsi="Cambria Math" w:cs="Times New Roman"/>
          <w:sz w:val="24"/>
          <w:szCs w:val="24"/>
        </w:rPr>
        <w:t>𝜌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ж</w:t>
      </w:r>
      <w:r w:rsidRPr="009F4B6D">
        <w:rPr>
          <w:rFonts w:ascii="Times New Roman" w:eastAsia="Calibri" w:hAnsi="Times New Roman" w:cs="Times New Roman"/>
          <w:sz w:val="24"/>
          <w:szCs w:val="24"/>
        </w:rPr>
        <w:t>·</w:t>
      </w:r>
      <w:r w:rsidRPr="009F4B6D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9F4B6D">
        <w:rPr>
          <w:rFonts w:ascii="Times New Roman" w:eastAsia="Calibri" w:hAnsi="Times New Roman" w:cs="Times New Roman"/>
          <w:sz w:val="24"/>
          <w:szCs w:val="24"/>
        </w:rPr>
        <w:t>·v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- P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D6F" w:rsidRPr="009F4B6D" w:rsidRDefault="00693224" w:rsidP="00086D6F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вв</w:t>
      </w:r>
      <w:r w:rsidRPr="009F4B6D">
        <w:rPr>
          <w:rFonts w:ascii="Times New Roman" w:eastAsia="Calibri" w:hAnsi="Times New Roman" w:cs="Times New Roman"/>
          <w:sz w:val="24"/>
          <w:szCs w:val="24"/>
        </w:rPr>
        <w:t>= 1000кг/м</w:t>
      </w:r>
      <w:r w:rsidRPr="009F4B6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 · 9,8Н/кг·15 000м</w:t>
      </w:r>
      <w:r w:rsidRPr="009F4B6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086D6F" w:rsidRPr="009F4B6D" w:rsidRDefault="00086D6F" w:rsidP="00086D6F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</w:p>
    <w:p w:rsidR="00086D6F" w:rsidRPr="009F4B6D" w:rsidRDefault="00086D6F" w:rsidP="00086D6F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</w:p>
    <w:p w:rsidR="00086D6F" w:rsidRPr="009F4B6D" w:rsidRDefault="00086D6F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>=150 000 000 Н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>Р</w:t>
      </w:r>
      <w:r w:rsidRPr="009F4B6D">
        <w:rPr>
          <w:rFonts w:ascii="Times New Roman" w:eastAsia="Calibri" w:hAnsi="Times New Roman" w:cs="Times New Roman"/>
          <w:sz w:val="24"/>
          <w:szCs w:val="24"/>
          <w:vertAlign w:val="subscript"/>
        </w:rPr>
        <w:t>г</w:t>
      </w: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= 150 000 000 Н –  5 000 000 Н  = 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>145000 000 Н = 145 000 кН</w:t>
      </w:r>
    </w:p>
    <w:p w:rsidR="00693224" w:rsidRPr="009F4B6D" w:rsidRDefault="00693224" w:rsidP="00693224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  <w:r w:rsidRPr="009F4B6D">
        <w:rPr>
          <w:rFonts w:ascii="Times New Roman" w:eastAsia="Calibri" w:hAnsi="Times New Roman" w:cs="Times New Roman"/>
          <w:sz w:val="24"/>
          <w:szCs w:val="24"/>
        </w:rPr>
        <w:t xml:space="preserve">Ответ: 145 500 т </w:t>
      </w:r>
    </w:p>
    <w:p w:rsidR="00CA3A40" w:rsidRPr="009F4B6D" w:rsidRDefault="00CA3A40" w:rsidP="00CA3A40">
      <w:pPr>
        <w:spacing w:after="0" w:line="240" w:lineRule="auto"/>
        <w:ind w:left="360" w:right="142"/>
        <w:rPr>
          <w:rFonts w:ascii="Times New Roman" w:eastAsia="Calibri" w:hAnsi="Times New Roman" w:cs="Times New Roman"/>
          <w:sz w:val="24"/>
          <w:szCs w:val="24"/>
        </w:rPr>
      </w:pPr>
    </w:p>
    <w:p w:rsidR="00693224" w:rsidRPr="009F4B6D" w:rsidRDefault="00693224" w:rsidP="00B83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224" w:rsidRPr="009F4B6D" w:rsidRDefault="00693224" w:rsidP="00B83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224" w:rsidRPr="009F4B6D" w:rsidRDefault="00693224" w:rsidP="00B83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224" w:rsidRPr="009F4B6D" w:rsidRDefault="00693224" w:rsidP="00B83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93224" w:rsidRPr="009F4B6D" w:rsidSect="006932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3224" w:rsidRPr="009F4B6D" w:rsidRDefault="00B83D56" w:rsidP="00723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3224" w:rsidRPr="009F4B6D" w:rsidSect="006932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4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Физкультминутка</w:t>
      </w:r>
      <w:r w:rsidR="00060FB2" w:rsidRPr="009F4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«Поплавок</w:t>
      </w:r>
      <w:r w:rsidR="00060FB2" w:rsidRPr="009F4B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 Слайд 8</w:t>
      </w:r>
      <w:r w:rsidR="00060FB2" w:rsidRPr="009F4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93224" w:rsidRPr="009F4B6D" w:rsidRDefault="00B83D56" w:rsidP="00723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93224" w:rsidRPr="009F4B6D" w:rsidSect="006932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комплекс упражнений, чтобы приучить себя не бояться воды. Предлагаю разучить одно из них. Люди тонут потому, что боятся полностью погрузиться в воду. Они стремятся выскочить из воды, а ведь при этом архимедова сила уменьшается. Чтобы плавание не закончилось трагично, наберите воздуха и присядьте на дно (сгруппировавшись). Вскоре вы всплывете, и</w:t>
      </w:r>
      <w:r w:rsidR="00693224"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 держаться на поверхности</w:t>
      </w:r>
    </w:p>
    <w:p w:rsidR="00260AB5" w:rsidRPr="009F4B6D" w:rsidRDefault="00B83D56" w:rsidP="00723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поплавок. Итак, встаньте, на мгновение закройте глаза и представьте, что вы стоите в водоёме там, где вода вам по грудь и повторите упражнение.</w:t>
      </w:r>
    </w:p>
    <w:p w:rsidR="00060FB2" w:rsidRPr="009F4B6D" w:rsidRDefault="0072391F" w:rsidP="00723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Вспомним стихотворение Корнея Чуковского «Путаница»</w:t>
      </w:r>
      <w:r w:rsidR="00060FB2" w:rsidRPr="009F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391F" w:rsidRPr="009F4B6D" w:rsidRDefault="00060FB2" w:rsidP="00723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9.</w:t>
      </w:r>
    </w:p>
    <w:p w:rsidR="0072391F" w:rsidRPr="009F4B6D" w:rsidRDefault="0072391F" w:rsidP="00723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.</w:t>
      </w:r>
    </w:p>
    <w:p w:rsidR="0072391F" w:rsidRPr="009F4B6D" w:rsidRDefault="0072391F" w:rsidP="00F0704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2391F" w:rsidRPr="009F4B6D" w:rsidSect="00CA3A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AB5" w:rsidRPr="009F4B6D" w:rsidRDefault="00260AB5" w:rsidP="00F07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lastRenderedPageBreak/>
        <w:t xml:space="preserve"> А лисички </w:t>
      </w:r>
    </w:p>
    <w:p w:rsidR="00260AB5" w:rsidRPr="009F4B6D" w:rsidRDefault="00260AB5" w:rsidP="00260AB5">
      <w:pPr>
        <w:pStyle w:val="a3"/>
      </w:pPr>
      <w:r w:rsidRPr="009F4B6D">
        <w:t>Взяли спички</w:t>
      </w:r>
    </w:p>
    <w:p w:rsidR="00260AB5" w:rsidRPr="009F4B6D" w:rsidRDefault="00260AB5" w:rsidP="00260AB5">
      <w:pPr>
        <w:pStyle w:val="a3"/>
      </w:pPr>
      <w:r w:rsidRPr="009F4B6D">
        <w:t>К морю синему пошли,</w:t>
      </w:r>
    </w:p>
    <w:p w:rsidR="00260AB5" w:rsidRPr="009F4B6D" w:rsidRDefault="00260AB5" w:rsidP="00260AB5">
      <w:pPr>
        <w:pStyle w:val="a3"/>
      </w:pPr>
      <w:r w:rsidRPr="009F4B6D">
        <w:t>Море синее зажгли.</w:t>
      </w:r>
    </w:p>
    <w:p w:rsidR="00260AB5" w:rsidRPr="009F4B6D" w:rsidRDefault="00260AB5" w:rsidP="00260AB5">
      <w:pPr>
        <w:pStyle w:val="a3"/>
      </w:pPr>
      <w:r w:rsidRPr="009F4B6D">
        <w:lastRenderedPageBreak/>
        <w:t>Прибегали два курчонка,</w:t>
      </w:r>
    </w:p>
    <w:p w:rsidR="00260AB5" w:rsidRPr="009F4B6D" w:rsidRDefault="00260AB5" w:rsidP="00260AB5">
      <w:pPr>
        <w:pStyle w:val="a3"/>
      </w:pPr>
      <w:r w:rsidRPr="009F4B6D">
        <w:t>Поливали из бочонка.</w:t>
      </w:r>
    </w:p>
    <w:p w:rsidR="00260AB5" w:rsidRPr="009F4B6D" w:rsidRDefault="00260AB5" w:rsidP="00260AB5">
      <w:pPr>
        <w:pStyle w:val="a3"/>
      </w:pPr>
      <w:r w:rsidRPr="009F4B6D">
        <w:t>Приплывали два ерша, поливали из ковша,</w:t>
      </w:r>
    </w:p>
    <w:p w:rsidR="00260AB5" w:rsidRPr="009F4B6D" w:rsidRDefault="00260AB5" w:rsidP="00260AB5">
      <w:pPr>
        <w:pStyle w:val="a3"/>
      </w:pPr>
      <w:r w:rsidRPr="009F4B6D">
        <w:t>Тушат, тушат – не потушат,</w:t>
      </w:r>
    </w:p>
    <w:p w:rsidR="0072391F" w:rsidRPr="009F4B6D" w:rsidRDefault="00260AB5" w:rsidP="00260AB5">
      <w:pPr>
        <w:pStyle w:val="a3"/>
        <w:sectPr w:rsidR="0072391F" w:rsidRPr="009F4B6D" w:rsidSect="007239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F4B6D">
        <w:lastRenderedPageBreak/>
        <w:t xml:space="preserve">Заливают - не зальют. </w:t>
      </w:r>
    </w:p>
    <w:p w:rsidR="00260AB5" w:rsidRPr="009F4B6D" w:rsidRDefault="00260AB5" w:rsidP="00260AB5">
      <w:pPr>
        <w:pStyle w:val="a3"/>
        <w:rPr>
          <w:b/>
          <w:color w:val="FF0000"/>
        </w:rPr>
      </w:pPr>
      <w:r w:rsidRPr="009F4B6D">
        <w:rPr>
          <w:b/>
        </w:rPr>
        <w:lastRenderedPageBreak/>
        <w:t>В какой ситуации море действительно может гореть и его нельзя « залить водой»?</w:t>
      </w:r>
      <w:r w:rsidR="00060FB2" w:rsidRPr="009F4B6D">
        <w:rPr>
          <w:b/>
        </w:rPr>
        <w:t xml:space="preserve"> </w:t>
      </w:r>
      <w:r w:rsidR="00060FB2" w:rsidRPr="009F4B6D">
        <w:rPr>
          <w:b/>
          <w:color w:val="FF0000"/>
        </w:rPr>
        <w:t>Слайд 10.</w:t>
      </w:r>
    </w:p>
    <w:p w:rsidR="00260AB5" w:rsidRPr="009F4B6D" w:rsidRDefault="002F7E1A" w:rsidP="00260AB5">
      <w:pPr>
        <w:pStyle w:val="a3"/>
      </w:pPr>
      <w:r w:rsidRPr="009F4B6D">
        <w:rPr>
          <w:b/>
          <w:bCs/>
        </w:rPr>
        <w:t xml:space="preserve">Ученик </w:t>
      </w:r>
      <w:r w:rsidR="00260AB5" w:rsidRPr="009F4B6D">
        <w:rPr>
          <w:b/>
          <w:bCs/>
        </w:rPr>
        <w:t>Ответ.</w:t>
      </w:r>
      <w:r w:rsidR="00260AB5" w:rsidRPr="009F4B6D">
        <w:t xml:space="preserve"> Море может «гореть», когда на его поверхности разливается горючая жидкость, плотность которой меньше плотности воды (нефть и нефтепродукты).</w:t>
      </w:r>
    </w:p>
    <w:p w:rsidR="0072391F" w:rsidRPr="009F4B6D" w:rsidRDefault="0072391F" w:rsidP="0072391F">
      <w:pPr>
        <w:pStyle w:val="a3"/>
        <w:rPr>
          <w:b/>
          <w:bCs/>
        </w:rPr>
      </w:pPr>
      <w:r w:rsidRPr="009F4B6D">
        <w:rPr>
          <w:b/>
        </w:rPr>
        <w:t xml:space="preserve">Учитель </w:t>
      </w:r>
      <w:r w:rsidR="00260AB5" w:rsidRPr="009F4B6D">
        <w:rPr>
          <w:b/>
        </w:rPr>
        <w:t>Почему нельзя тушить горящий бензин водой?</w:t>
      </w:r>
      <w:r w:rsidR="00260AB5" w:rsidRPr="009F4B6D">
        <w:rPr>
          <w:b/>
          <w:bCs/>
        </w:rPr>
        <w:t xml:space="preserve"> </w:t>
      </w:r>
    </w:p>
    <w:p w:rsidR="00260AB5" w:rsidRPr="009F4B6D" w:rsidRDefault="0072391F" w:rsidP="0072391F">
      <w:pPr>
        <w:pStyle w:val="a3"/>
      </w:pPr>
      <w:r w:rsidRPr="009F4B6D">
        <w:rPr>
          <w:b/>
          <w:bCs/>
        </w:rPr>
        <w:t xml:space="preserve">Ученик </w:t>
      </w:r>
      <w:r w:rsidRPr="009F4B6D">
        <w:t xml:space="preserve">. </w:t>
      </w:r>
      <w:r w:rsidR="00260AB5" w:rsidRPr="009F4B6D">
        <w:t>Заливая бензин, плотность которого меньше плотности воды, он всплывает на поверхность воды и продолжает гореть.</w:t>
      </w:r>
    </w:p>
    <w:p w:rsidR="00423FD7" w:rsidRPr="009F4B6D" w:rsidRDefault="0072391F" w:rsidP="00F36196">
      <w:pPr>
        <w:pStyle w:val="a3"/>
      </w:pPr>
      <w:r w:rsidRPr="009F4B6D">
        <w:rPr>
          <w:b/>
        </w:rPr>
        <w:t xml:space="preserve">Учитель.  Охарактеризуем </w:t>
      </w:r>
      <w:r w:rsidR="00971F3D" w:rsidRPr="009F4B6D">
        <w:rPr>
          <w:b/>
        </w:rPr>
        <w:t xml:space="preserve"> экологическую ситуацию, создаваемую в результате эксплуатации во</w:t>
      </w:r>
      <w:r w:rsidRPr="009F4B6D">
        <w:rPr>
          <w:b/>
        </w:rPr>
        <w:t xml:space="preserve">дных  транспортных средств. </w:t>
      </w:r>
      <w:r w:rsidRPr="009F4B6D">
        <w:rPr>
          <w:b/>
        </w:rPr>
        <w:br/>
      </w:r>
      <w:r w:rsidR="00971F3D" w:rsidRPr="009F4B6D">
        <w:rPr>
          <w:b/>
        </w:rPr>
        <w:t xml:space="preserve"> </w:t>
      </w:r>
      <w:r w:rsidR="00971F3D" w:rsidRPr="009F4B6D">
        <w:rPr>
          <w:b/>
        </w:rPr>
        <w:br/>
      </w:r>
      <w:r w:rsidR="002F7E1A" w:rsidRPr="009F4B6D">
        <w:rPr>
          <w:b/>
        </w:rPr>
        <w:t xml:space="preserve">Ученик </w:t>
      </w:r>
      <w:r w:rsidR="00423FD7" w:rsidRPr="009F4B6D">
        <w:t xml:space="preserve">Водные транспортные средства загрязняют воду. Нефть, попавшая в море из двигателей или из танкеров, всплывает и растекается по поверхности, в результате на воде образуется плёнка, резко уменьшающая газообмен между водой и воздухом и тем самым нарушающая нормальную жизнь рыб и других обитателей моря. Таким образом экологи- </w:t>
      </w:r>
      <w:r w:rsidR="00423FD7" w:rsidRPr="009F4B6D">
        <w:br/>
        <w:t>ческая обстановка ухудшается. Экологически безвредными средствами являются плоты и парусные суда.</w:t>
      </w:r>
    </w:p>
    <w:p w:rsidR="00CA3A40" w:rsidRPr="009F4B6D" w:rsidRDefault="00CA3A40" w:rsidP="00F36196">
      <w:pPr>
        <w:pStyle w:val="a3"/>
        <w:rPr>
          <w:b/>
        </w:rPr>
      </w:pPr>
      <w:r w:rsidRPr="009F4B6D">
        <w:rPr>
          <w:b/>
        </w:rPr>
        <w:t xml:space="preserve">Тестирование </w:t>
      </w:r>
    </w:p>
    <w:p w:rsidR="00F36196" w:rsidRPr="009F4B6D" w:rsidRDefault="00F36196" w:rsidP="00F36196">
      <w:pPr>
        <w:pStyle w:val="a3"/>
      </w:pPr>
      <w:r w:rsidRPr="009F4B6D">
        <w:t>Тест «Плавания судов»</w:t>
      </w:r>
    </w:p>
    <w:p w:rsidR="00060FB2" w:rsidRPr="009F4B6D" w:rsidRDefault="00060FB2" w:rsidP="00F36196">
      <w:pPr>
        <w:pStyle w:val="a3"/>
        <w:rPr>
          <w:color w:val="FF0000"/>
        </w:rPr>
      </w:pPr>
      <w:r w:rsidRPr="009F4B6D">
        <w:rPr>
          <w:color w:val="FF0000"/>
        </w:rPr>
        <w:t>Ответы  Слайд 11</w:t>
      </w:r>
    </w:p>
    <w:p w:rsidR="00D4626E" w:rsidRPr="009F4B6D" w:rsidRDefault="00D4626E" w:rsidP="00F36196">
      <w:pPr>
        <w:pStyle w:val="a3"/>
        <w:rPr>
          <w:b/>
        </w:rPr>
      </w:pPr>
      <w:r w:rsidRPr="009F4B6D">
        <w:t>Самоконтроль. Результаты записываем в   листе.</w:t>
      </w:r>
    </w:p>
    <w:p w:rsidR="00554F98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9F4B6D">
        <w:rPr>
          <w:rFonts w:ascii="Times New Roman" w:hAnsi="Times New Roman" w:cs="Times New Roman"/>
          <w:sz w:val="24"/>
          <w:szCs w:val="24"/>
        </w:rPr>
        <w:t xml:space="preserve"> </w:t>
      </w:r>
      <w:r w:rsidR="00D4626E" w:rsidRPr="009F4B6D">
        <w:rPr>
          <w:rFonts w:ascii="Times New Roman" w:hAnsi="Times New Roman" w:cs="Times New Roman"/>
          <w:sz w:val="24"/>
          <w:szCs w:val="24"/>
        </w:rPr>
        <w:t xml:space="preserve"> п. 51, выписать нужные определения. </w:t>
      </w:r>
    </w:p>
    <w:p w:rsidR="002F7E1A" w:rsidRPr="009F4B6D" w:rsidRDefault="00554F98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F4B6D">
        <w:rPr>
          <w:rFonts w:ascii="Times New Roman" w:hAnsi="Times New Roman" w:cs="Times New Roman"/>
          <w:sz w:val="24"/>
          <w:szCs w:val="24"/>
        </w:rPr>
        <w:t xml:space="preserve">. Вспомните </w:t>
      </w:r>
      <w:r w:rsidR="002F7E1A" w:rsidRPr="009F4B6D">
        <w:rPr>
          <w:rFonts w:ascii="Times New Roman" w:hAnsi="Times New Roman" w:cs="Times New Roman"/>
          <w:sz w:val="24"/>
          <w:szCs w:val="24"/>
        </w:rPr>
        <w:t xml:space="preserve"> «Сказку о царе Салтане...». В чем вынуждены были плыть по морю царица с маленьким князем Гвидоном?.</w:t>
      </w:r>
      <w:r w:rsidR="00060FB2" w:rsidRPr="009F4B6D">
        <w:rPr>
          <w:rFonts w:ascii="Times New Roman" w:hAnsi="Times New Roman" w:cs="Times New Roman"/>
          <w:sz w:val="24"/>
          <w:szCs w:val="24"/>
        </w:rPr>
        <w:t xml:space="preserve"> </w:t>
      </w:r>
      <w:r w:rsidR="00060FB2" w:rsidRPr="009F4B6D">
        <w:rPr>
          <w:rFonts w:ascii="Times New Roman" w:hAnsi="Times New Roman" w:cs="Times New Roman"/>
          <w:color w:val="FF0000"/>
          <w:sz w:val="24"/>
          <w:szCs w:val="24"/>
        </w:rPr>
        <w:t>Слайд 12.</w:t>
      </w:r>
    </w:p>
    <w:p w:rsidR="00554F98" w:rsidRPr="009F4B6D" w:rsidRDefault="00554F98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554F98" w:rsidRPr="009F4B6D" w:rsidRDefault="00554F98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554F98" w:rsidRPr="009F4B6D" w:rsidSect="007239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lastRenderedPageBreak/>
        <w:t>IIрочитали вслух указ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И царицу в тот же час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В бочку с сыном посадили,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Засмолили, покатили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И пустили в Окиян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lastRenderedPageBreak/>
        <w:t>Так велел-де царь Салтан.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В синем море звезды блещут,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В синем море волны хлещут,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Тучка по небу идет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Бочка по морю плывет. . .</w:t>
      </w:r>
    </w:p>
    <w:p w:rsidR="00554F98" w:rsidRPr="009F4B6D" w:rsidRDefault="00554F98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554F98" w:rsidRPr="009F4B6D" w:rsidSect="00554F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4F98" w:rsidRPr="009F4B6D" w:rsidRDefault="00554F98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9F4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1A" w:rsidRPr="009F4B6D" w:rsidRDefault="00554F98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F4B6D">
        <w:rPr>
          <w:rFonts w:ascii="Times New Roman" w:hAnsi="Times New Roman" w:cs="Times New Roman"/>
          <w:sz w:val="24"/>
          <w:szCs w:val="24"/>
        </w:rPr>
        <w:t>.</w:t>
      </w:r>
      <w:r w:rsidR="002F7E1A" w:rsidRPr="009F4B6D">
        <w:rPr>
          <w:rFonts w:ascii="Times New Roman" w:hAnsi="Times New Roman" w:cs="Times New Roman"/>
          <w:sz w:val="24"/>
          <w:szCs w:val="24"/>
        </w:rPr>
        <w:t>Предлагаю вам провести небольшое исследование или подумайте как это сделать.</w:t>
      </w:r>
      <w:r w:rsidR="005D1FFF" w:rsidRPr="009F4B6D">
        <w:rPr>
          <w:rFonts w:ascii="Times New Roman" w:hAnsi="Times New Roman" w:cs="Times New Roman"/>
          <w:sz w:val="24"/>
          <w:szCs w:val="24"/>
        </w:rPr>
        <w:t xml:space="preserve"> </w:t>
      </w:r>
      <w:r w:rsidR="002F7E1A" w:rsidRPr="009F4B6D">
        <w:rPr>
          <w:rFonts w:ascii="Times New Roman" w:hAnsi="Times New Roman" w:cs="Times New Roman"/>
          <w:sz w:val="24"/>
          <w:szCs w:val="24"/>
        </w:rPr>
        <w:t xml:space="preserve">Рассчитайте наибольшую массу груза, который бочка способна удержать на </w:t>
      </w:r>
      <w:r w:rsidR="002F7E1A" w:rsidRPr="009F4B6D">
        <w:rPr>
          <w:rFonts w:ascii="Times New Roman" w:hAnsi="Times New Roman" w:cs="Times New Roman"/>
          <w:sz w:val="24"/>
          <w:szCs w:val="24"/>
        </w:rPr>
        <w:lastRenderedPageBreak/>
        <w:t>плаву, и проверить свое теоретическое предсказания на опыте. Только вместо настоящей бочки используем ее модель пластмассовый пенал от фотопленки.</w:t>
      </w:r>
    </w:p>
    <w:p w:rsidR="002F7E1A" w:rsidRPr="009F4B6D" w:rsidRDefault="00554F98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9F4B6D">
        <w:rPr>
          <w:rFonts w:ascii="Times New Roman" w:hAnsi="Times New Roman" w:cs="Times New Roman"/>
          <w:sz w:val="24"/>
          <w:szCs w:val="24"/>
        </w:rPr>
        <w:t>.</w:t>
      </w:r>
      <w:r w:rsidR="002F7E1A" w:rsidRPr="009F4B6D">
        <w:rPr>
          <w:rFonts w:ascii="Times New Roman" w:hAnsi="Times New Roman" w:cs="Times New Roman"/>
          <w:sz w:val="24"/>
          <w:szCs w:val="24"/>
        </w:rPr>
        <w:t xml:space="preserve"> Среди вас наверняка есть любители путешествовать. Вдруг вам необходимо будет построить плот для переправы через реку. Постройте дома модель плота (используйте модель плота — карандаши скреплённые скотчем). Рассчитайте грузоподъёмность или подумайте как это сделать.</w:t>
      </w:r>
    </w:p>
    <w:p w:rsidR="002F7E1A" w:rsidRPr="009F4B6D" w:rsidRDefault="002F7E1A" w:rsidP="002F7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4B6D">
        <w:rPr>
          <w:rFonts w:ascii="Times New Roman" w:hAnsi="Times New Roman" w:cs="Times New Roman"/>
          <w:sz w:val="24"/>
          <w:szCs w:val="24"/>
        </w:rPr>
        <w:t>Решение или план решения любой из этих задач оформите на листе.</w:t>
      </w:r>
    </w:p>
    <w:p w:rsidR="00D4626E" w:rsidRPr="009F4B6D" w:rsidRDefault="00CA3A40" w:rsidP="00D462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36196"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  <w:r w:rsidR="00F36196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626E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листам самоконтроля </w:t>
      </w:r>
      <w:r w:rsidR="00D4626E"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выставим оценки</w:t>
      </w:r>
      <w:r w:rsidR="00D4626E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A40" w:rsidRPr="009F4B6D" w:rsidRDefault="00CA3A40" w:rsidP="00D462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углубили и систематизировали знания о силе Архимеда, плавании тел, умеют формулировать и аргументировать мысль при объяснении качественных задач, связно излагать информацию в соответствии с поставленной задачей, формулировать вопросы и отвечать на них</w:t>
      </w:r>
    </w:p>
    <w:p w:rsidR="00F36196" w:rsidRPr="009F4B6D" w:rsidRDefault="00F36196" w:rsidP="00AA72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hAnsi="Times New Roman" w:cs="Times New Roman"/>
          <w:sz w:val="24"/>
          <w:szCs w:val="24"/>
        </w:rPr>
        <w:t xml:space="preserve"> </w:t>
      </w:r>
      <w:r w:rsidRPr="009F4B6D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="00060FB2" w:rsidRPr="009F4B6D">
        <w:rPr>
          <w:rFonts w:ascii="Times New Roman" w:hAnsi="Times New Roman" w:cs="Times New Roman"/>
          <w:b/>
          <w:sz w:val="24"/>
          <w:szCs w:val="24"/>
        </w:rPr>
        <w:t xml:space="preserve"> Слайд 13.</w:t>
      </w:r>
      <w:r w:rsidRPr="009F4B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4B6D">
        <w:rPr>
          <w:rFonts w:ascii="Times New Roman" w:hAnsi="Times New Roman" w:cs="Times New Roman"/>
          <w:sz w:val="24"/>
          <w:szCs w:val="24"/>
        </w:rPr>
        <w:t>В той атмосфере и обстановке, в которой мы сегодня работали, каждый из вас чувствовал себя по-разному. И сейчас мне бы хотелось, чтобы вы оценили, насколько внутренне комфортно ощущал себя на этом уроке каждый из вас, и понравилось ли вам то дело, которым мы с вами сегодня занимались. Вы видите рисунок, на котором изображен сосуд с водой. Нарисуйте смайлик на той глубине, которая соответствовала бы глубине вашего погружения в сегодняшний урок.</w:t>
      </w:r>
    </w:p>
    <w:p w:rsidR="00AA7226" w:rsidRPr="009F4B6D" w:rsidRDefault="00AA7226" w:rsidP="00AA72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00" w:rsidRPr="009F4B6D" w:rsidRDefault="00AA7226" w:rsidP="004B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</w:t>
      </w:r>
      <w:r w:rsidR="004B1700"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4B1700" w:rsidRPr="009F4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1700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Волков В. А. Поурочные разработки по физике / В. А. Волков, С. Е. Полянский. — М. : Вако, 2005. </w:t>
      </w:r>
      <w:r w:rsidR="004B1700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Куприн М. Я. Юным физикам / М. Я. Куприн. — Южно-уральское книжное издательство, 1967. </w:t>
      </w:r>
      <w:r w:rsidR="004B1700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Пёрышкин А. В. Физика-7 / А. В. Пёрышкин. — М : Дрофа, 2002. </w:t>
      </w:r>
      <w:r w:rsidR="004B1700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Тульчинский М. Е. Качественные задачи по физике. 6–7 кл. / М. Е. Тульчинский. — МПросвещение, </w:t>
      </w:r>
      <w:r w:rsidR="004B1700" w:rsidRPr="009F4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1976. </w:t>
      </w:r>
    </w:p>
    <w:p w:rsidR="004B1700" w:rsidRPr="009F4B6D" w:rsidRDefault="004B1700" w:rsidP="004B1700">
      <w:pPr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Pr="009F4B6D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A40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A40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A40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A40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A40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A40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A40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A40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3A40" w:rsidRDefault="00CA3A40" w:rsidP="00F361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CA3A40" w:rsidSect="004E11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7C" w:rsidRDefault="000A0B7C" w:rsidP="00693224">
      <w:pPr>
        <w:spacing w:after="0" w:line="240" w:lineRule="auto"/>
      </w:pPr>
      <w:r>
        <w:separator/>
      </w:r>
    </w:p>
  </w:endnote>
  <w:endnote w:type="continuationSeparator" w:id="1">
    <w:p w:rsidR="000A0B7C" w:rsidRDefault="000A0B7C" w:rsidP="0069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7C" w:rsidRDefault="000A0B7C" w:rsidP="00693224">
      <w:pPr>
        <w:spacing w:after="0" w:line="240" w:lineRule="auto"/>
      </w:pPr>
      <w:r>
        <w:separator/>
      </w:r>
    </w:p>
  </w:footnote>
  <w:footnote w:type="continuationSeparator" w:id="1">
    <w:p w:rsidR="000A0B7C" w:rsidRDefault="000A0B7C" w:rsidP="0069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90"/>
    <w:multiLevelType w:val="multilevel"/>
    <w:tmpl w:val="4FC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6BB2"/>
    <w:multiLevelType w:val="multilevel"/>
    <w:tmpl w:val="90FE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C3BCB"/>
    <w:multiLevelType w:val="multilevel"/>
    <w:tmpl w:val="4C92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12454"/>
    <w:multiLevelType w:val="hybridMultilevel"/>
    <w:tmpl w:val="B472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7AF8"/>
    <w:multiLevelType w:val="multilevel"/>
    <w:tmpl w:val="B11A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00918"/>
    <w:multiLevelType w:val="hybridMultilevel"/>
    <w:tmpl w:val="71AC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7D55"/>
    <w:multiLevelType w:val="multilevel"/>
    <w:tmpl w:val="085E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E75D3"/>
    <w:multiLevelType w:val="multilevel"/>
    <w:tmpl w:val="DB2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F16DB"/>
    <w:multiLevelType w:val="multilevel"/>
    <w:tmpl w:val="071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908AC"/>
    <w:multiLevelType w:val="hybridMultilevel"/>
    <w:tmpl w:val="BF62BC4E"/>
    <w:lvl w:ilvl="0" w:tplc="1A9A02C6">
      <w:start w:val="1"/>
      <w:numFmt w:val="decimal"/>
      <w:lvlText w:val="%1."/>
      <w:lvlJc w:val="left"/>
      <w:pPr>
        <w:tabs>
          <w:tab w:val="num" w:pos="1803"/>
        </w:tabs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46DA6384"/>
    <w:multiLevelType w:val="multilevel"/>
    <w:tmpl w:val="7C0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514FF"/>
    <w:multiLevelType w:val="multilevel"/>
    <w:tmpl w:val="460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74247"/>
    <w:multiLevelType w:val="multilevel"/>
    <w:tmpl w:val="C6C8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56A68"/>
    <w:multiLevelType w:val="multilevel"/>
    <w:tmpl w:val="E7BCA9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197"/>
    <w:rsid w:val="000013E5"/>
    <w:rsid w:val="000248F4"/>
    <w:rsid w:val="0003281A"/>
    <w:rsid w:val="00036C9A"/>
    <w:rsid w:val="00044E1F"/>
    <w:rsid w:val="000475C7"/>
    <w:rsid w:val="00052B3F"/>
    <w:rsid w:val="000560FD"/>
    <w:rsid w:val="00060FB2"/>
    <w:rsid w:val="00086D6F"/>
    <w:rsid w:val="000A0B7C"/>
    <w:rsid w:val="00106197"/>
    <w:rsid w:val="0021338E"/>
    <w:rsid w:val="00255127"/>
    <w:rsid w:val="00260AB5"/>
    <w:rsid w:val="002973F0"/>
    <w:rsid w:val="002D6B99"/>
    <w:rsid w:val="002F7E1A"/>
    <w:rsid w:val="003520A6"/>
    <w:rsid w:val="003942DE"/>
    <w:rsid w:val="00395439"/>
    <w:rsid w:val="003E38CC"/>
    <w:rsid w:val="003E66FC"/>
    <w:rsid w:val="00414024"/>
    <w:rsid w:val="00423FD7"/>
    <w:rsid w:val="00456540"/>
    <w:rsid w:val="004A523D"/>
    <w:rsid w:val="004B0D43"/>
    <w:rsid w:val="004B1700"/>
    <w:rsid w:val="004E116E"/>
    <w:rsid w:val="00534959"/>
    <w:rsid w:val="00543F41"/>
    <w:rsid w:val="00554F98"/>
    <w:rsid w:val="005A4F9E"/>
    <w:rsid w:val="005B1F02"/>
    <w:rsid w:val="005D1FFF"/>
    <w:rsid w:val="006357E2"/>
    <w:rsid w:val="00645D12"/>
    <w:rsid w:val="00693224"/>
    <w:rsid w:val="0071029A"/>
    <w:rsid w:val="0072391F"/>
    <w:rsid w:val="00781128"/>
    <w:rsid w:val="00882B91"/>
    <w:rsid w:val="00937506"/>
    <w:rsid w:val="00971F3D"/>
    <w:rsid w:val="009B5E84"/>
    <w:rsid w:val="009D69EA"/>
    <w:rsid w:val="009F4B6D"/>
    <w:rsid w:val="00A53D0B"/>
    <w:rsid w:val="00AA7226"/>
    <w:rsid w:val="00AD5357"/>
    <w:rsid w:val="00B019F5"/>
    <w:rsid w:val="00B83D56"/>
    <w:rsid w:val="00B9574A"/>
    <w:rsid w:val="00BF5ABA"/>
    <w:rsid w:val="00C14E49"/>
    <w:rsid w:val="00C43F14"/>
    <w:rsid w:val="00CA3A40"/>
    <w:rsid w:val="00CE1F02"/>
    <w:rsid w:val="00D1052B"/>
    <w:rsid w:val="00D4626E"/>
    <w:rsid w:val="00D8148E"/>
    <w:rsid w:val="00DB373C"/>
    <w:rsid w:val="00DE27CB"/>
    <w:rsid w:val="00E2764B"/>
    <w:rsid w:val="00E33DB6"/>
    <w:rsid w:val="00E74ACF"/>
    <w:rsid w:val="00EA5746"/>
    <w:rsid w:val="00EC045A"/>
    <w:rsid w:val="00F07042"/>
    <w:rsid w:val="00F15500"/>
    <w:rsid w:val="00F20C83"/>
    <w:rsid w:val="00F36196"/>
    <w:rsid w:val="00F75759"/>
    <w:rsid w:val="00FF0896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7"/>
  </w:style>
  <w:style w:type="paragraph" w:styleId="1">
    <w:name w:val="heading 1"/>
    <w:basedOn w:val="a"/>
    <w:link w:val="10"/>
    <w:uiPriority w:val="9"/>
    <w:qFormat/>
    <w:rsid w:val="0026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1F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1F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1F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-lk">
    <w:name w:val="a-lk"/>
    <w:basedOn w:val="a"/>
    <w:rsid w:val="00CE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1F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1F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-parol">
    <w:name w:val="a-parol"/>
    <w:basedOn w:val="a"/>
    <w:rsid w:val="00CE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r">
    <w:name w:val="a-pr"/>
    <w:basedOn w:val="a0"/>
    <w:rsid w:val="00CE1F02"/>
  </w:style>
  <w:style w:type="character" w:customStyle="1" w:styleId="material-date">
    <w:name w:val="material-date"/>
    <w:basedOn w:val="a0"/>
    <w:rsid w:val="00CE1F02"/>
  </w:style>
  <w:style w:type="character" w:customStyle="1" w:styleId="material-views">
    <w:name w:val="material-views"/>
    <w:basedOn w:val="a0"/>
    <w:rsid w:val="00CE1F02"/>
  </w:style>
  <w:style w:type="paragraph" w:styleId="a5">
    <w:name w:val="Balloon Text"/>
    <w:basedOn w:val="a"/>
    <w:link w:val="a6"/>
    <w:uiPriority w:val="99"/>
    <w:semiHidden/>
    <w:unhideWhenUsed/>
    <w:rsid w:val="00CE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0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013E5"/>
    <w:rPr>
      <w:i/>
      <w:iCs/>
    </w:rPr>
  </w:style>
  <w:style w:type="character" w:styleId="a8">
    <w:name w:val="Strong"/>
    <w:basedOn w:val="a0"/>
    <w:uiPriority w:val="22"/>
    <w:qFormat/>
    <w:rsid w:val="000013E5"/>
    <w:rPr>
      <w:b/>
      <w:bCs/>
    </w:rPr>
  </w:style>
  <w:style w:type="table" w:styleId="a9">
    <w:name w:val="Table Grid"/>
    <w:basedOn w:val="a1"/>
    <w:uiPriority w:val="59"/>
    <w:rsid w:val="0039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E116E"/>
    <w:rPr>
      <w:color w:val="808080"/>
    </w:rPr>
  </w:style>
  <w:style w:type="paragraph" w:styleId="ab">
    <w:name w:val="List Paragraph"/>
    <w:basedOn w:val="a"/>
    <w:uiPriority w:val="34"/>
    <w:qFormat/>
    <w:rsid w:val="004E11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9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3224"/>
  </w:style>
  <w:style w:type="paragraph" w:styleId="ae">
    <w:name w:val="footer"/>
    <w:basedOn w:val="a"/>
    <w:link w:val="af"/>
    <w:uiPriority w:val="99"/>
    <w:semiHidden/>
    <w:unhideWhenUsed/>
    <w:rsid w:val="0069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3224"/>
  </w:style>
  <w:style w:type="paragraph" w:styleId="af0">
    <w:name w:val="No Spacing"/>
    <w:uiPriority w:val="1"/>
    <w:qFormat/>
    <w:rsid w:val="00AA7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6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054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1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3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2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525a-e921-11dc-95ff-0800200c9a66/4_18.sw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lda.ws/video.php?id=KQzIbAK2V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E2C5-F2AB-4CDD-935C-539AA4D1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11</Pages>
  <Words>2866</Words>
  <Characters>16339</Characters>
  <Application>Microsoft Office Word</Application>
  <DocSecurity>0</DocSecurity>
  <Lines>136</Lines>
  <Paragraphs>38</Paragraphs>
  <ScaleCrop>false</ScaleCrop>
  <Company/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Zaharov's_home</dc:creator>
  <cp:keywords/>
  <dc:description/>
  <cp:lastModifiedBy>Домашний</cp:lastModifiedBy>
  <cp:revision>42</cp:revision>
  <cp:lastPrinted>2016-03-08T09:03:00Z</cp:lastPrinted>
  <dcterms:created xsi:type="dcterms:W3CDTF">2016-02-04T14:13:00Z</dcterms:created>
  <dcterms:modified xsi:type="dcterms:W3CDTF">2018-02-02T19:23:00Z</dcterms:modified>
</cp:coreProperties>
</file>